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9" w:rsidRDefault="001B4FB9" w:rsidP="001B4FB9">
      <w:pPr>
        <w:widowControl w:val="0"/>
        <w:autoSpaceDE w:val="0"/>
        <w:autoSpaceDN w:val="0"/>
        <w:spacing w:after="0" w:line="240" w:lineRule="auto"/>
        <w:ind w:left="1111"/>
        <w:outlineLvl w:val="2"/>
        <w:rPr>
          <w:rFonts w:ascii="Times New Roman" w:eastAsia="Times New Roman" w:hAnsi="Times New Roman" w:cs="Times New Roman"/>
          <w:b/>
          <w:bCs/>
          <w:sz w:val="28"/>
          <w:szCs w:val="28"/>
          <w:lang w:bidi="ru-RU"/>
        </w:rPr>
      </w:pPr>
      <w:bookmarkStart w:id="0" w:name="_GoBack"/>
      <w:bookmarkEnd w:id="0"/>
      <w:r>
        <w:rPr>
          <w:rFonts w:ascii="Times New Roman" w:eastAsia="Times New Roman" w:hAnsi="Times New Roman" w:cs="Times New Roman"/>
          <w:b/>
          <w:bCs/>
          <w:sz w:val="28"/>
          <w:szCs w:val="28"/>
          <w:lang w:bidi="ru-RU"/>
        </w:rPr>
        <w:t>Муниципальное бюджетное общеобразовательное учреждение</w:t>
      </w:r>
    </w:p>
    <w:p w:rsidR="001B4FB9" w:rsidRDefault="001B4FB9" w:rsidP="001B4FB9">
      <w:pPr>
        <w:widowControl w:val="0"/>
        <w:autoSpaceDE w:val="0"/>
        <w:autoSpaceDN w:val="0"/>
        <w:spacing w:after="0" w:line="240" w:lineRule="auto"/>
        <w:ind w:left="574" w:right="519"/>
        <w:jc w:val="center"/>
        <w:rPr>
          <w:rFonts w:ascii="Times New Roman" w:eastAsia="Times New Roman" w:hAnsi="Times New Roman" w:cs="Times New Roman"/>
          <w:b/>
          <w:sz w:val="28"/>
          <w:lang w:bidi="ru-RU"/>
        </w:rPr>
      </w:pPr>
      <w:r>
        <w:rPr>
          <w:rFonts w:ascii="Times New Roman" w:eastAsia="Times New Roman" w:hAnsi="Times New Roman" w:cs="Times New Roman"/>
          <w:b/>
          <w:sz w:val="28"/>
          <w:lang w:bidi="ru-RU"/>
        </w:rPr>
        <w:t>«Средняя общеобразовательная школа № 43» г. Белгорода</w:t>
      </w:r>
    </w:p>
    <w:p w:rsidR="001B4FB9" w:rsidRDefault="001B4FB9" w:rsidP="001B4FB9">
      <w:pPr>
        <w:widowControl w:val="0"/>
        <w:autoSpaceDE w:val="0"/>
        <w:autoSpaceDN w:val="0"/>
        <w:spacing w:before="1" w:after="0" w:line="240" w:lineRule="auto"/>
        <w:rPr>
          <w:rFonts w:ascii="Times New Roman" w:eastAsia="Times New Roman" w:hAnsi="Times New Roman" w:cs="Times New Roman"/>
          <w:b/>
          <w:sz w:val="28"/>
          <w:szCs w:val="28"/>
          <w:lang w:bidi="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0"/>
        <w:gridCol w:w="3442"/>
      </w:tblGrid>
      <w:tr w:rsidR="001B4FB9" w:rsidTr="001B4FB9">
        <w:trPr>
          <w:trHeight w:val="1979"/>
        </w:trPr>
        <w:tc>
          <w:tcPr>
            <w:tcW w:w="3190" w:type="dxa"/>
            <w:tcBorders>
              <w:top w:val="single" w:sz="4" w:space="0" w:color="000000"/>
              <w:left w:val="single" w:sz="4" w:space="0" w:color="000000"/>
              <w:bottom w:val="single" w:sz="4" w:space="0" w:color="000000"/>
              <w:right w:val="single" w:sz="4" w:space="0" w:color="000000"/>
            </w:tcBorders>
          </w:tcPr>
          <w:p w:rsidR="001B4FB9" w:rsidRDefault="001B4FB9">
            <w:pPr>
              <w:widowControl w:val="0"/>
              <w:autoSpaceDE w:val="0"/>
              <w:autoSpaceDN w:val="0"/>
              <w:spacing w:after="0" w:line="319" w:lineRule="exact"/>
              <w:ind w:left="650"/>
              <w:rPr>
                <w:rFonts w:ascii="Times New Roman" w:eastAsia="Calibri" w:hAnsi="Times New Roman" w:cs="Times New Roman"/>
                <w:b/>
                <w:sz w:val="28"/>
                <w:lang w:bidi="ru-RU"/>
              </w:rPr>
            </w:pPr>
            <w:r>
              <w:rPr>
                <w:rFonts w:ascii="Times New Roman" w:eastAsia="Calibri" w:hAnsi="Times New Roman" w:cs="Times New Roman"/>
                <w:b/>
                <w:sz w:val="28"/>
                <w:lang w:bidi="ru-RU"/>
              </w:rPr>
              <w:t>«Рассмотрено»</w:t>
            </w:r>
          </w:p>
          <w:p w:rsidR="001B4FB9" w:rsidRDefault="001B4FB9">
            <w:pPr>
              <w:widowControl w:val="0"/>
              <w:autoSpaceDE w:val="0"/>
              <w:autoSpaceDN w:val="0"/>
              <w:spacing w:after="0" w:line="319" w:lineRule="exact"/>
              <w:ind w:left="508"/>
              <w:rPr>
                <w:rFonts w:ascii="Times New Roman" w:eastAsia="Calibri" w:hAnsi="Times New Roman" w:cs="Times New Roman"/>
                <w:sz w:val="28"/>
                <w:lang w:bidi="ru-RU"/>
              </w:rPr>
            </w:pPr>
            <w:r>
              <w:rPr>
                <w:rFonts w:ascii="Times New Roman" w:eastAsia="Calibri" w:hAnsi="Times New Roman" w:cs="Times New Roman"/>
                <w:sz w:val="28"/>
                <w:lang w:bidi="ru-RU"/>
              </w:rPr>
              <w:t>Руководитель МО</w:t>
            </w:r>
          </w:p>
          <w:p w:rsidR="001B4FB9" w:rsidRDefault="001B4FB9">
            <w:pPr>
              <w:widowControl w:val="0"/>
              <w:autoSpaceDE w:val="0"/>
              <w:autoSpaceDN w:val="0"/>
              <w:spacing w:before="10" w:after="0" w:line="240" w:lineRule="auto"/>
              <w:rPr>
                <w:rFonts w:ascii="Times New Roman" w:eastAsia="Calibri" w:hAnsi="Times New Roman" w:cs="Times New Roman"/>
                <w:b/>
                <w:sz w:val="27"/>
                <w:lang w:bidi="ru-RU"/>
              </w:rPr>
            </w:pPr>
          </w:p>
          <w:p w:rsidR="00BB64D5" w:rsidRDefault="001B4FB9">
            <w:pPr>
              <w:widowControl w:val="0"/>
              <w:tabs>
                <w:tab w:val="left" w:pos="1205"/>
              </w:tabs>
              <w:autoSpaceDE w:val="0"/>
              <w:autoSpaceDN w:val="0"/>
              <w:spacing w:after="0" w:line="240" w:lineRule="auto"/>
              <w:ind w:left="107" w:right="150" w:firstLine="52"/>
              <w:rPr>
                <w:rFonts w:ascii="Times New Roman" w:eastAsia="Calibri" w:hAnsi="Times New Roman" w:cs="Times New Roman"/>
                <w:sz w:val="28"/>
                <w:lang w:bidi="ru-RU"/>
              </w:rPr>
            </w:pPr>
            <w:r>
              <w:rPr>
                <w:rFonts w:ascii="Times New Roman" w:eastAsia="Calibri" w:hAnsi="Times New Roman" w:cs="Times New Roman"/>
                <w:sz w:val="28"/>
                <w:u w:val="single"/>
                <w:lang w:bidi="ru-RU"/>
              </w:rPr>
              <w:tab/>
            </w:r>
            <w:r w:rsidR="00BB64D5">
              <w:rPr>
                <w:rFonts w:ascii="Times New Roman" w:eastAsia="Calibri" w:hAnsi="Times New Roman" w:cs="Times New Roman"/>
                <w:sz w:val="28"/>
                <w:lang w:bidi="ru-RU"/>
              </w:rPr>
              <w:t>С.В.Васильева</w:t>
            </w:r>
          </w:p>
          <w:p w:rsidR="001B4FB9" w:rsidRPr="001B4FB9" w:rsidRDefault="001B4FB9" w:rsidP="00BB64D5">
            <w:pPr>
              <w:widowControl w:val="0"/>
              <w:tabs>
                <w:tab w:val="left" w:pos="1205"/>
              </w:tabs>
              <w:autoSpaceDE w:val="0"/>
              <w:autoSpaceDN w:val="0"/>
              <w:spacing w:after="0" w:line="240" w:lineRule="auto"/>
              <w:ind w:left="107" w:right="150" w:firstLine="52"/>
              <w:rPr>
                <w:rFonts w:ascii="Times New Roman" w:eastAsia="Calibri" w:hAnsi="Times New Roman" w:cs="Times New Roman"/>
                <w:sz w:val="28"/>
                <w:lang w:bidi="ru-RU"/>
              </w:rPr>
            </w:pPr>
            <w:r>
              <w:rPr>
                <w:rFonts w:ascii="Times New Roman" w:eastAsia="Calibri" w:hAnsi="Times New Roman" w:cs="Times New Roman"/>
                <w:sz w:val="28"/>
                <w:lang w:bidi="ru-RU"/>
              </w:rPr>
              <w:t>№</w:t>
            </w:r>
            <w:r w:rsidR="00BB64D5">
              <w:rPr>
                <w:rFonts w:ascii="Times New Roman" w:eastAsia="Calibri" w:hAnsi="Times New Roman" w:cs="Times New Roman"/>
                <w:sz w:val="28"/>
                <w:lang w:bidi="ru-RU"/>
              </w:rPr>
              <w:t xml:space="preserve"> </w:t>
            </w:r>
            <w:r w:rsidRPr="001B4FB9">
              <w:rPr>
                <w:rFonts w:ascii="Times New Roman" w:eastAsia="Calibri" w:hAnsi="Times New Roman" w:cs="Times New Roman"/>
                <w:sz w:val="28"/>
                <w:lang w:bidi="ru-RU"/>
              </w:rPr>
              <w:t>от«</w:t>
            </w:r>
            <w:r>
              <w:rPr>
                <w:rFonts w:ascii="Times New Roman" w:eastAsia="Calibri" w:hAnsi="Times New Roman" w:cs="Times New Roman"/>
                <w:sz w:val="28"/>
                <w:lang w:bidi="ru-RU"/>
              </w:rPr>
              <w:t xml:space="preserve"> </w:t>
            </w:r>
            <w:r w:rsidR="00BB64D5">
              <w:rPr>
                <w:rFonts w:ascii="Times New Roman" w:eastAsia="Calibri" w:hAnsi="Times New Roman" w:cs="Times New Roman"/>
                <w:sz w:val="28"/>
                <w:lang w:bidi="ru-RU"/>
              </w:rPr>
              <w:t>»</w:t>
            </w:r>
            <w:r w:rsidR="00BB64D5">
              <w:rPr>
                <w:rFonts w:ascii="Times New Roman" w:eastAsia="Calibri" w:hAnsi="Times New Roman" w:cs="Times New Roman"/>
                <w:sz w:val="28"/>
                <w:lang w:bidi="ru-RU"/>
              </w:rPr>
              <w:tab/>
              <w:t>июня 2020</w:t>
            </w:r>
            <w:r w:rsidRPr="001B4FB9">
              <w:rPr>
                <w:rFonts w:ascii="Times New Roman" w:eastAsia="Calibri" w:hAnsi="Times New Roman" w:cs="Times New Roman"/>
                <w:sz w:val="28"/>
                <w:lang w:bidi="ru-RU"/>
              </w:rPr>
              <w:t>г.</w:t>
            </w:r>
          </w:p>
        </w:tc>
        <w:tc>
          <w:tcPr>
            <w:tcW w:w="3190" w:type="dxa"/>
            <w:tcBorders>
              <w:top w:val="single" w:sz="4" w:space="0" w:color="000000"/>
              <w:left w:val="single" w:sz="4" w:space="0" w:color="000000"/>
              <w:bottom w:val="single" w:sz="4" w:space="0" w:color="000000"/>
              <w:right w:val="single" w:sz="4" w:space="0" w:color="000000"/>
            </w:tcBorders>
          </w:tcPr>
          <w:p w:rsidR="001B4FB9" w:rsidRDefault="001B4FB9">
            <w:pPr>
              <w:widowControl w:val="0"/>
              <w:autoSpaceDE w:val="0"/>
              <w:autoSpaceDN w:val="0"/>
              <w:spacing w:after="0" w:line="319" w:lineRule="exact"/>
              <w:ind w:left="190" w:right="182"/>
              <w:rPr>
                <w:rFonts w:ascii="Times New Roman" w:eastAsia="Calibri" w:hAnsi="Times New Roman" w:cs="Times New Roman"/>
                <w:b/>
                <w:sz w:val="28"/>
                <w:lang w:bidi="ru-RU"/>
              </w:rPr>
            </w:pPr>
            <w:r>
              <w:rPr>
                <w:rFonts w:ascii="Times New Roman" w:eastAsia="Calibri" w:hAnsi="Times New Roman" w:cs="Times New Roman"/>
                <w:b/>
                <w:sz w:val="28"/>
                <w:lang w:bidi="ru-RU"/>
              </w:rPr>
              <w:t>«Согласовано»</w:t>
            </w:r>
          </w:p>
          <w:p w:rsidR="001B4FB9" w:rsidRDefault="001B4FB9">
            <w:pPr>
              <w:widowControl w:val="0"/>
              <w:autoSpaceDE w:val="0"/>
              <w:autoSpaceDN w:val="0"/>
              <w:spacing w:after="0" w:line="319" w:lineRule="exact"/>
              <w:ind w:left="189" w:right="182"/>
              <w:rPr>
                <w:rFonts w:ascii="Times New Roman" w:eastAsia="Calibri" w:hAnsi="Times New Roman" w:cs="Times New Roman"/>
                <w:sz w:val="28"/>
                <w:lang w:bidi="ru-RU"/>
              </w:rPr>
            </w:pPr>
            <w:r>
              <w:rPr>
                <w:rFonts w:ascii="Times New Roman" w:eastAsia="Calibri" w:hAnsi="Times New Roman" w:cs="Times New Roman"/>
                <w:sz w:val="28"/>
                <w:lang w:bidi="ru-RU"/>
              </w:rPr>
              <w:t>Заместитель директора</w:t>
            </w:r>
          </w:p>
          <w:p w:rsidR="001B4FB9" w:rsidRDefault="001B4FB9">
            <w:pPr>
              <w:widowControl w:val="0"/>
              <w:autoSpaceDE w:val="0"/>
              <w:autoSpaceDN w:val="0"/>
              <w:spacing w:before="10" w:after="0" w:line="240" w:lineRule="auto"/>
              <w:rPr>
                <w:rFonts w:ascii="Times New Roman" w:eastAsia="Calibri" w:hAnsi="Times New Roman" w:cs="Times New Roman"/>
                <w:b/>
                <w:sz w:val="27"/>
                <w:lang w:bidi="ru-RU"/>
              </w:rPr>
            </w:pPr>
          </w:p>
          <w:p w:rsidR="001B4FB9" w:rsidRDefault="001B4FB9">
            <w:pPr>
              <w:widowControl w:val="0"/>
              <w:tabs>
                <w:tab w:val="left" w:pos="1359"/>
              </w:tabs>
              <w:autoSpaceDE w:val="0"/>
              <w:autoSpaceDN w:val="0"/>
              <w:spacing w:after="0" w:line="240" w:lineRule="auto"/>
              <w:ind w:left="172"/>
              <w:rPr>
                <w:rFonts w:ascii="Times New Roman" w:eastAsia="Calibri" w:hAnsi="Times New Roman" w:cs="Times New Roman"/>
                <w:lang w:bidi="ru-RU"/>
              </w:rPr>
            </w:pPr>
            <w:r>
              <w:rPr>
                <w:rFonts w:ascii="Times New Roman" w:eastAsia="Calibri" w:hAnsi="Times New Roman" w:cs="Times New Roman"/>
                <w:sz w:val="28"/>
                <w:lang w:bidi="ru-RU"/>
              </w:rPr>
              <w:t>__________</w:t>
            </w:r>
            <w:proofErr w:type="spellStart"/>
            <w:r>
              <w:rPr>
                <w:rFonts w:ascii="Times New Roman" w:eastAsia="Calibri" w:hAnsi="Times New Roman" w:cs="Times New Roman"/>
                <w:lang w:bidi="ru-RU"/>
              </w:rPr>
              <w:t>О.В.Павлова</w:t>
            </w:r>
            <w:proofErr w:type="spellEnd"/>
          </w:p>
          <w:p w:rsidR="001B4FB9" w:rsidRDefault="001B4FB9">
            <w:pPr>
              <w:widowControl w:val="0"/>
              <w:autoSpaceDE w:val="0"/>
              <w:autoSpaceDN w:val="0"/>
              <w:spacing w:after="0" w:line="240" w:lineRule="auto"/>
              <w:rPr>
                <w:rFonts w:ascii="Times New Roman" w:eastAsia="Calibri" w:hAnsi="Times New Roman" w:cs="Times New Roman"/>
                <w:b/>
                <w:sz w:val="28"/>
                <w:lang w:bidi="ru-RU"/>
              </w:rPr>
            </w:pPr>
          </w:p>
          <w:p w:rsidR="001B4FB9" w:rsidRPr="001B4FB9" w:rsidRDefault="001B4FB9">
            <w:pPr>
              <w:widowControl w:val="0"/>
              <w:tabs>
                <w:tab w:val="left" w:pos="1015"/>
              </w:tabs>
              <w:autoSpaceDE w:val="0"/>
              <w:autoSpaceDN w:val="0"/>
              <w:spacing w:after="0" w:line="240" w:lineRule="auto"/>
              <w:ind w:left="107"/>
              <w:rPr>
                <w:rFonts w:ascii="Times New Roman" w:eastAsia="Calibri" w:hAnsi="Times New Roman" w:cs="Times New Roman"/>
                <w:sz w:val="28"/>
                <w:lang w:bidi="ru-RU"/>
              </w:rPr>
            </w:pPr>
            <w:r w:rsidRPr="001B4FB9">
              <w:rPr>
                <w:rFonts w:ascii="Times New Roman" w:eastAsia="Calibri" w:hAnsi="Times New Roman" w:cs="Times New Roman"/>
                <w:sz w:val="28"/>
                <w:lang w:bidi="ru-RU"/>
              </w:rPr>
              <w:t>«</w:t>
            </w:r>
            <w:r w:rsidR="00BB64D5">
              <w:rPr>
                <w:rFonts w:ascii="Times New Roman" w:eastAsia="Calibri" w:hAnsi="Times New Roman" w:cs="Times New Roman"/>
                <w:sz w:val="28"/>
                <w:lang w:bidi="ru-RU"/>
              </w:rPr>
              <w:t xml:space="preserve">  »</w:t>
            </w:r>
            <w:r w:rsidR="00BB64D5">
              <w:rPr>
                <w:rFonts w:ascii="Times New Roman" w:eastAsia="Calibri" w:hAnsi="Times New Roman" w:cs="Times New Roman"/>
                <w:sz w:val="28"/>
                <w:lang w:bidi="ru-RU"/>
              </w:rPr>
              <w:tab/>
              <w:t>августа 2020</w:t>
            </w:r>
            <w:r w:rsidRPr="001B4FB9">
              <w:rPr>
                <w:rFonts w:ascii="Times New Roman" w:eastAsia="Calibri" w:hAnsi="Times New Roman" w:cs="Times New Roman"/>
                <w:sz w:val="28"/>
                <w:lang w:bidi="ru-RU"/>
              </w:rPr>
              <w:t xml:space="preserve"> г.</w:t>
            </w:r>
          </w:p>
        </w:tc>
        <w:tc>
          <w:tcPr>
            <w:tcW w:w="3442" w:type="dxa"/>
            <w:tcBorders>
              <w:top w:val="single" w:sz="4" w:space="0" w:color="000000"/>
              <w:left w:val="single" w:sz="4" w:space="0" w:color="000000"/>
              <w:bottom w:val="single" w:sz="4" w:space="0" w:color="000000"/>
              <w:right w:val="single" w:sz="4" w:space="0" w:color="000000"/>
            </w:tcBorders>
            <w:hideMark/>
          </w:tcPr>
          <w:p w:rsidR="001B4FB9" w:rsidRDefault="001B4FB9">
            <w:pPr>
              <w:widowControl w:val="0"/>
              <w:autoSpaceDE w:val="0"/>
              <w:autoSpaceDN w:val="0"/>
              <w:spacing w:after="0" w:line="319" w:lineRule="exact"/>
              <w:ind w:left="719"/>
              <w:rPr>
                <w:rFonts w:ascii="Times New Roman" w:eastAsia="Calibri" w:hAnsi="Times New Roman" w:cs="Times New Roman"/>
                <w:b/>
                <w:sz w:val="28"/>
                <w:lang w:bidi="ru-RU"/>
              </w:rPr>
            </w:pPr>
            <w:r>
              <w:rPr>
                <w:rFonts w:ascii="Times New Roman" w:eastAsia="Calibri" w:hAnsi="Times New Roman" w:cs="Times New Roman"/>
                <w:b/>
                <w:sz w:val="28"/>
                <w:lang w:bidi="ru-RU"/>
              </w:rPr>
              <w:t>«Утверждаю»</w:t>
            </w:r>
          </w:p>
          <w:p w:rsidR="001B4FB9" w:rsidRDefault="001B4FB9">
            <w:pPr>
              <w:widowControl w:val="0"/>
              <w:autoSpaceDE w:val="0"/>
              <w:autoSpaceDN w:val="0"/>
              <w:spacing w:after="0" w:line="319" w:lineRule="exact"/>
              <w:ind w:left="107"/>
              <w:rPr>
                <w:rFonts w:ascii="Times New Roman" w:eastAsia="Calibri" w:hAnsi="Times New Roman" w:cs="Times New Roman"/>
                <w:sz w:val="28"/>
                <w:lang w:bidi="ru-RU"/>
              </w:rPr>
            </w:pPr>
            <w:r>
              <w:rPr>
                <w:rFonts w:ascii="Times New Roman" w:eastAsia="Calibri" w:hAnsi="Times New Roman" w:cs="Times New Roman"/>
                <w:sz w:val="28"/>
                <w:lang w:bidi="ru-RU"/>
              </w:rPr>
              <w:t>Директор МБОУ СОШ</w:t>
            </w:r>
          </w:p>
          <w:p w:rsidR="001B4FB9" w:rsidRDefault="001B4FB9">
            <w:pPr>
              <w:widowControl w:val="0"/>
              <w:autoSpaceDE w:val="0"/>
              <w:autoSpaceDN w:val="0"/>
              <w:spacing w:after="0" w:line="322" w:lineRule="exact"/>
              <w:ind w:left="107"/>
              <w:rPr>
                <w:rFonts w:ascii="Times New Roman" w:eastAsia="Calibri" w:hAnsi="Times New Roman" w:cs="Times New Roman"/>
                <w:sz w:val="28"/>
                <w:lang w:bidi="ru-RU"/>
              </w:rPr>
            </w:pPr>
            <w:r>
              <w:rPr>
                <w:rFonts w:ascii="Times New Roman" w:eastAsia="Calibri" w:hAnsi="Times New Roman" w:cs="Times New Roman"/>
                <w:sz w:val="28"/>
                <w:lang w:bidi="ru-RU"/>
              </w:rPr>
              <w:t>№ 43 г. Белгорода</w:t>
            </w:r>
          </w:p>
          <w:p w:rsidR="001B4FB9" w:rsidRDefault="001B4FB9">
            <w:pPr>
              <w:widowControl w:val="0"/>
              <w:tabs>
                <w:tab w:val="left" w:pos="1153"/>
              </w:tabs>
              <w:autoSpaceDE w:val="0"/>
              <w:autoSpaceDN w:val="0"/>
              <w:spacing w:after="0" w:line="240" w:lineRule="auto"/>
              <w:ind w:left="107" w:right="244"/>
              <w:rPr>
                <w:rFonts w:ascii="Times New Roman" w:eastAsia="Calibri" w:hAnsi="Times New Roman" w:cs="Times New Roman"/>
                <w:sz w:val="28"/>
                <w:lang w:bidi="ru-RU"/>
              </w:rPr>
            </w:pPr>
            <w:r>
              <w:rPr>
                <w:rFonts w:ascii="Times New Roman" w:eastAsia="Calibri" w:hAnsi="Times New Roman" w:cs="Times New Roman"/>
                <w:sz w:val="28"/>
                <w:u w:val="single"/>
                <w:lang w:bidi="ru-RU"/>
              </w:rPr>
              <w:tab/>
            </w:r>
            <w:r>
              <w:rPr>
                <w:rFonts w:ascii="Times New Roman" w:eastAsia="Calibri" w:hAnsi="Times New Roman" w:cs="Times New Roman"/>
                <w:sz w:val="28"/>
                <w:lang w:bidi="ru-RU"/>
              </w:rPr>
              <w:t>Е.С. Карташова Приказ №</w:t>
            </w:r>
          </w:p>
          <w:p w:rsidR="001B4FB9" w:rsidRDefault="00F00541">
            <w:pPr>
              <w:widowControl w:val="0"/>
              <w:tabs>
                <w:tab w:val="left" w:pos="998"/>
              </w:tabs>
              <w:autoSpaceDE w:val="0"/>
              <w:autoSpaceDN w:val="0"/>
              <w:spacing w:after="0" w:line="321" w:lineRule="exact"/>
              <w:ind w:left="107"/>
              <w:rPr>
                <w:rFonts w:ascii="Times New Roman" w:eastAsia="Calibri" w:hAnsi="Times New Roman" w:cs="Times New Roman"/>
                <w:sz w:val="28"/>
                <w:lang w:bidi="ru-RU"/>
              </w:rPr>
            </w:pPr>
            <w:r>
              <w:rPr>
                <w:rFonts w:ascii="Times New Roman" w:eastAsia="Calibri" w:hAnsi="Times New Roman" w:cs="Times New Roman"/>
                <w:sz w:val="28"/>
                <w:lang w:bidi="ru-RU"/>
              </w:rPr>
              <w:t>от«</w:t>
            </w:r>
            <w:r w:rsidR="00BB64D5">
              <w:rPr>
                <w:rFonts w:ascii="Times New Roman" w:eastAsia="Calibri" w:hAnsi="Times New Roman" w:cs="Times New Roman"/>
                <w:sz w:val="28"/>
                <w:lang w:bidi="ru-RU"/>
              </w:rPr>
              <w:t>» сентября 2020</w:t>
            </w:r>
            <w:r w:rsidR="001B4FB9">
              <w:rPr>
                <w:rFonts w:ascii="Times New Roman" w:eastAsia="Calibri" w:hAnsi="Times New Roman" w:cs="Times New Roman"/>
                <w:sz w:val="28"/>
                <w:lang w:bidi="ru-RU"/>
              </w:rPr>
              <w:t>г.</w:t>
            </w:r>
          </w:p>
        </w:tc>
      </w:tr>
    </w:tbl>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b/>
          <w:sz w:val="30"/>
          <w:szCs w:val="28"/>
          <w:lang w:bidi="ru-RU"/>
        </w:rPr>
      </w:pPr>
    </w:p>
    <w:p w:rsidR="001B4FB9" w:rsidRDefault="001B4FB9" w:rsidP="001B4FB9">
      <w:pPr>
        <w:widowControl w:val="0"/>
        <w:autoSpaceDE w:val="0"/>
        <w:autoSpaceDN w:val="0"/>
        <w:spacing w:before="183" w:after="0" w:line="240" w:lineRule="auto"/>
        <w:ind w:left="3164"/>
        <w:rPr>
          <w:rFonts w:ascii="Times New Roman" w:eastAsia="Times New Roman" w:hAnsi="Times New Roman" w:cs="Times New Roman"/>
          <w:b/>
          <w:sz w:val="32"/>
          <w:lang w:bidi="ru-RU"/>
        </w:rPr>
      </w:pPr>
      <w:r>
        <w:rPr>
          <w:rFonts w:ascii="Times New Roman" w:eastAsia="Times New Roman" w:hAnsi="Times New Roman" w:cs="Times New Roman"/>
          <w:b/>
          <w:sz w:val="32"/>
          <w:lang w:bidi="ru-RU"/>
        </w:rPr>
        <w:t>РАБОЧАЯ ПРОГРАММА</w:t>
      </w:r>
    </w:p>
    <w:p w:rsidR="00CD445D" w:rsidRDefault="00CD445D" w:rsidP="001B4FB9">
      <w:pPr>
        <w:widowControl w:val="0"/>
        <w:autoSpaceDE w:val="0"/>
        <w:autoSpaceDN w:val="0"/>
        <w:spacing w:before="1" w:after="0" w:line="240" w:lineRule="auto"/>
        <w:ind w:left="508" w:right="519"/>
        <w:jc w:val="center"/>
        <w:outlineLvl w:val="0"/>
        <w:rPr>
          <w:rFonts w:ascii="Times New Roman" w:eastAsia="Times New Roman" w:hAnsi="Times New Roman" w:cs="Times New Roman"/>
          <w:b/>
          <w:bCs/>
          <w:sz w:val="40"/>
          <w:szCs w:val="40"/>
          <w:lang w:bidi="ru-RU"/>
        </w:rPr>
      </w:pPr>
      <w:r>
        <w:rPr>
          <w:rFonts w:ascii="Times New Roman" w:eastAsia="Times New Roman" w:hAnsi="Times New Roman" w:cs="Times New Roman"/>
          <w:b/>
          <w:bCs/>
          <w:sz w:val="40"/>
          <w:szCs w:val="40"/>
          <w:lang w:bidi="ru-RU"/>
        </w:rPr>
        <w:t xml:space="preserve">по  внеурочной деятельности </w:t>
      </w:r>
    </w:p>
    <w:p w:rsidR="001B4FB9" w:rsidRDefault="00E6333B" w:rsidP="001B4FB9">
      <w:pPr>
        <w:widowControl w:val="0"/>
        <w:autoSpaceDE w:val="0"/>
        <w:autoSpaceDN w:val="0"/>
        <w:spacing w:before="1" w:after="0" w:line="240" w:lineRule="auto"/>
        <w:ind w:left="508" w:right="519"/>
        <w:jc w:val="center"/>
        <w:outlineLvl w:val="0"/>
        <w:rPr>
          <w:rFonts w:ascii="Times New Roman" w:eastAsia="Times New Roman" w:hAnsi="Times New Roman" w:cs="Times New Roman"/>
          <w:b/>
          <w:bCs/>
          <w:sz w:val="40"/>
          <w:szCs w:val="40"/>
          <w:lang w:bidi="ru-RU"/>
        </w:rPr>
      </w:pPr>
      <w:r>
        <w:rPr>
          <w:rFonts w:ascii="Times New Roman" w:eastAsia="Times New Roman" w:hAnsi="Times New Roman" w:cs="Times New Roman"/>
          <w:b/>
          <w:bCs/>
          <w:sz w:val="40"/>
          <w:szCs w:val="40"/>
          <w:lang w:bidi="ru-RU"/>
        </w:rPr>
        <w:t xml:space="preserve"> «Основы финансовой грамотности</w:t>
      </w:r>
      <w:r w:rsidR="001B4FB9">
        <w:rPr>
          <w:rFonts w:ascii="Times New Roman" w:eastAsia="Times New Roman" w:hAnsi="Times New Roman" w:cs="Times New Roman"/>
          <w:b/>
          <w:bCs/>
          <w:sz w:val="40"/>
          <w:szCs w:val="40"/>
          <w:lang w:bidi="ru-RU"/>
        </w:rPr>
        <w:t>»</w:t>
      </w:r>
    </w:p>
    <w:p w:rsidR="001B4FB9" w:rsidRDefault="00CD445D" w:rsidP="006C32E2">
      <w:pPr>
        <w:widowControl w:val="0"/>
        <w:autoSpaceDE w:val="0"/>
        <w:autoSpaceDN w:val="0"/>
        <w:spacing w:after="0" w:line="360" w:lineRule="exact"/>
        <w:ind w:left="2222"/>
        <w:jc w:val="center"/>
        <w:outlineLvl w:val="1"/>
        <w:rPr>
          <w:rFonts w:ascii="Times New Roman" w:eastAsia="Times New Roman" w:hAnsi="Times New Roman" w:cs="Times New Roman"/>
          <w:sz w:val="32"/>
          <w:szCs w:val="32"/>
          <w:lang w:bidi="ru-RU"/>
        </w:rPr>
      </w:pPr>
      <w:r>
        <w:rPr>
          <w:rFonts w:ascii="Times New Roman" w:eastAsia="Times New Roman" w:hAnsi="Times New Roman" w:cs="Times New Roman"/>
          <w:sz w:val="32"/>
          <w:szCs w:val="32"/>
          <w:u w:val="single"/>
          <w:lang w:bidi="ru-RU"/>
        </w:rPr>
        <w:t>основное  общее образование, 5-9</w:t>
      </w:r>
      <w:r w:rsidR="001B4FB9">
        <w:rPr>
          <w:rFonts w:ascii="Times New Roman" w:eastAsia="Times New Roman" w:hAnsi="Times New Roman" w:cs="Times New Roman"/>
          <w:sz w:val="32"/>
          <w:szCs w:val="32"/>
          <w:u w:val="single"/>
          <w:lang w:bidi="ru-RU"/>
        </w:rPr>
        <w:t xml:space="preserve"> класс</w:t>
      </w:r>
    </w:p>
    <w:p w:rsidR="001B4FB9" w:rsidRDefault="00CD445D" w:rsidP="006C32E2">
      <w:pPr>
        <w:widowControl w:val="0"/>
        <w:tabs>
          <w:tab w:val="left" w:pos="3392"/>
        </w:tabs>
        <w:autoSpaceDE w:val="0"/>
        <w:autoSpaceDN w:val="0"/>
        <w:spacing w:after="0" w:line="368" w:lineRule="exact"/>
        <w:ind w:left="631"/>
        <w:jc w:val="center"/>
        <w:rPr>
          <w:rFonts w:ascii="Times New Roman" w:eastAsia="Times New Roman" w:hAnsi="Times New Roman" w:cs="Times New Roman"/>
          <w:sz w:val="32"/>
          <w:lang w:bidi="ru-RU"/>
        </w:rPr>
      </w:pPr>
      <w:r>
        <w:rPr>
          <w:rFonts w:ascii="Times New Roman" w:eastAsia="Times New Roman" w:hAnsi="Times New Roman" w:cs="Times New Roman"/>
          <w:sz w:val="32"/>
          <w:lang w:bidi="ru-RU"/>
        </w:rPr>
        <w:t>Количество часов: 170</w:t>
      </w:r>
      <w:r w:rsidR="001B4FB9">
        <w:rPr>
          <w:rFonts w:ascii="Times New Roman" w:eastAsia="Times New Roman" w:hAnsi="Times New Roman" w:cs="Times New Roman"/>
          <w:sz w:val="32"/>
          <w:lang w:bidi="ru-RU"/>
        </w:rPr>
        <w:t xml:space="preserve"> час</w:t>
      </w:r>
      <w:r w:rsidR="00BB64D5">
        <w:rPr>
          <w:rFonts w:ascii="Times New Roman" w:eastAsia="Times New Roman" w:hAnsi="Times New Roman" w:cs="Times New Roman"/>
          <w:sz w:val="32"/>
          <w:lang w:bidi="ru-RU"/>
        </w:rPr>
        <w:t>ов</w:t>
      </w:r>
      <w:r w:rsidR="001B4FB9">
        <w:rPr>
          <w:rFonts w:ascii="Times New Roman" w:eastAsia="Times New Roman" w:hAnsi="Times New Roman" w:cs="Times New Roman"/>
          <w:sz w:val="32"/>
          <w:lang w:bidi="ru-RU"/>
        </w:rPr>
        <w:t xml:space="preserve">, уровень – </w:t>
      </w:r>
      <w:r w:rsidR="006C32E2">
        <w:rPr>
          <w:rFonts w:ascii="Times New Roman" w:eastAsia="Times New Roman" w:hAnsi="Times New Roman" w:cs="Times New Roman"/>
          <w:sz w:val="32"/>
          <w:lang w:bidi="ru-RU"/>
        </w:rPr>
        <w:t>базовый</w:t>
      </w:r>
    </w:p>
    <w:p w:rsidR="006C32E2" w:rsidRDefault="00CD445D" w:rsidP="006C32E2">
      <w:pPr>
        <w:widowControl w:val="0"/>
        <w:tabs>
          <w:tab w:val="left" w:pos="3392"/>
        </w:tabs>
        <w:autoSpaceDE w:val="0"/>
        <w:autoSpaceDN w:val="0"/>
        <w:spacing w:after="0" w:line="368" w:lineRule="exact"/>
        <w:ind w:left="631"/>
        <w:jc w:val="center"/>
        <w:rPr>
          <w:rFonts w:ascii="Times New Roman" w:eastAsia="Times New Roman" w:hAnsi="Times New Roman" w:cs="Times New Roman"/>
          <w:sz w:val="32"/>
          <w:lang w:bidi="ru-RU"/>
        </w:rPr>
      </w:pPr>
      <w:r>
        <w:rPr>
          <w:rFonts w:ascii="Times New Roman" w:eastAsia="Times New Roman" w:hAnsi="Times New Roman" w:cs="Times New Roman"/>
          <w:sz w:val="32"/>
          <w:lang w:bidi="ru-RU"/>
        </w:rPr>
        <w:t>Срок обучения 5</w:t>
      </w:r>
      <w:r w:rsidR="00732078">
        <w:rPr>
          <w:rFonts w:ascii="Times New Roman" w:eastAsia="Times New Roman" w:hAnsi="Times New Roman" w:cs="Times New Roman"/>
          <w:sz w:val="32"/>
          <w:lang w:bidi="ru-RU"/>
        </w:rPr>
        <w:t xml:space="preserve"> лет</w:t>
      </w:r>
    </w:p>
    <w:p w:rsidR="001B4FB9" w:rsidRDefault="001B4FB9" w:rsidP="006C32E2">
      <w:pPr>
        <w:widowControl w:val="0"/>
        <w:autoSpaceDE w:val="0"/>
        <w:autoSpaceDN w:val="0"/>
        <w:spacing w:after="0" w:line="240" w:lineRule="auto"/>
        <w:jc w:val="center"/>
        <w:rPr>
          <w:rFonts w:ascii="Times New Roman" w:eastAsia="Times New Roman" w:hAnsi="Times New Roman" w:cs="Times New Roman"/>
          <w:sz w:val="3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ind w:left="5703" w:right="223"/>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Составители: учителя истории и обществознания</w:t>
      </w:r>
    </w:p>
    <w:p w:rsidR="001B4FB9" w:rsidRDefault="001B4FB9" w:rsidP="001B4FB9">
      <w:pPr>
        <w:widowControl w:val="0"/>
        <w:autoSpaceDE w:val="0"/>
        <w:autoSpaceDN w:val="0"/>
        <w:spacing w:after="0" w:line="240" w:lineRule="auto"/>
        <w:ind w:right="22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Яценко А.В.         </w:t>
      </w:r>
      <w:r w:rsidR="00BB64D5">
        <w:rPr>
          <w:rFonts w:ascii="Times New Roman" w:eastAsia="Times New Roman" w:hAnsi="Times New Roman" w:cs="Times New Roman"/>
          <w:sz w:val="28"/>
          <w:szCs w:val="28"/>
          <w:lang w:bidi="ru-RU"/>
        </w:rPr>
        <w:t xml:space="preserve">                   </w:t>
      </w:r>
    </w:p>
    <w:p w:rsidR="00BB64D5" w:rsidRDefault="00BB64D5" w:rsidP="001B4FB9">
      <w:pPr>
        <w:widowControl w:val="0"/>
        <w:autoSpaceDE w:val="0"/>
        <w:autoSpaceDN w:val="0"/>
        <w:spacing w:after="0" w:line="240" w:lineRule="auto"/>
        <w:ind w:right="22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Гаврилова О.</w:t>
      </w:r>
      <w:proofErr w:type="gramStart"/>
      <w:r>
        <w:rPr>
          <w:rFonts w:ascii="Times New Roman" w:eastAsia="Times New Roman" w:hAnsi="Times New Roman" w:cs="Times New Roman"/>
          <w:sz w:val="28"/>
          <w:szCs w:val="28"/>
          <w:lang w:bidi="ru-RU"/>
        </w:rPr>
        <w:t>В</w:t>
      </w:r>
      <w:proofErr w:type="gramEnd"/>
    </w:p>
    <w:p w:rsidR="001B4FB9" w:rsidRDefault="001B4FB9" w:rsidP="001B4FB9">
      <w:pPr>
        <w:widowControl w:val="0"/>
        <w:autoSpaceDE w:val="0"/>
        <w:autoSpaceDN w:val="0"/>
        <w:spacing w:after="0" w:line="240" w:lineRule="auto"/>
        <w:ind w:right="22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Васильева  С.В.</w:t>
      </w: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after="0" w:line="240" w:lineRule="auto"/>
        <w:rPr>
          <w:rFonts w:ascii="Times New Roman" w:eastAsia="Times New Roman" w:hAnsi="Times New Roman" w:cs="Times New Roman"/>
          <w:sz w:val="30"/>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1B4FB9" w:rsidP="001B4FB9">
      <w:pPr>
        <w:widowControl w:val="0"/>
        <w:autoSpaceDE w:val="0"/>
        <w:autoSpaceDN w:val="0"/>
        <w:spacing w:before="1" w:after="0" w:line="240" w:lineRule="auto"/>
        <w:rPr>
          <w:rFonts w:ascii="Times New Roman" w:eastAsia="Times New Roman" w:hAnsi="Times New Roman" w:cs="Times New Roman"/>
          <w:sz w:val="44"/>
          <w:szCs w:val="28"/>
          <w:lang w:bidi="ru-RU"/>
        </w:rPr>
      </w:pPr>
    </w:p>
    <w:p w:rsidR="001B4FB9" w:rsidRDefault="00BB64D5" w:rsidP="00870549">
      <w:pPr>
        <w:widowControl w:val="0"/>
        <w:autoSpaceDE w:val="0"/>
        <w:autoSpaceDN w:val="0"/>
        <w:spacing w:after="0" w:line="240" w:lineRule="auto"/>
        <w:ind w:right="519"/>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Белгород, 2020</w:t>
      </w:r>
    </w:p>
    <w:p w:rsidR="00D63E4F" w:rsidRDefault="00B07727" w:rsidP="001B4FB9">
      <w:pPr>
        <w:widowControl w:val="0"/>
        <w:autoSpaceDE w:val="0"/>
        <w:autoSpaceDN w:val="0"/>
        <w:spacing w:after="0" w:line="240" w:lineRule="auto"/>
        <w:ind w:left="508" w:right="519"/>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Пояснительная записка</w:t>
      </w:r>
    </w:p>
    <w:p w:rsidR="00D63E4F" w:rsidRPr="00B07727" w:rsidRDefault="00D63E4F" w:rsidP="001B4FB9">
      <w:pPr>
        <w:widowControl w:val="0"/>
        <w:autoSpaceDE w:val="0"/>
        <w:autoSpaceDN w:val="0"/>
        <w:spacing w:after="0" w:line="240" w:lineRule="auto"/>
        <w:ind w:left="508" w:right="519"/>
        <w:jc w:val="center"/>
        <w:rPr>
          <w:rFonts w:ascii="Times New Roman" w:eastAsia="Times New Roman" w:hAnsi="Times New Roman" w:cs="Times New Roman"/>
          <w:sz w:val="28"/>
          <w:szCs w:val="28"/>
          <w:lang w:bidi="ru-RU"/>
        </w:rPr>
      </w:pPr>
    </w:p>
    <w:p w:rsidR="00193632" w:rsidRPr="00B07727" w:rsidRDefault="00193632" w:rsidP="007246F1">
      <w:pPr>
        <w:spacing w:after="0" w:line="360" w:lineRule="auto"/>
        <w:ind w:firstLine="709"/>
        <w:jc w:val="both"/>
        <w:rPr>
          <w:rFonts w:ascii="Times New Roman" w:hAnsi="Times New Roman" w:cs="Times New Roman"/>
          <w:sz w:val="28"/>
          <w:szCs w:val="28"/>
        </w:rPr>
      </w:pPr>
      <w:r w:rsidRPr="00B07727">
        <w:rPr>
          <w:rFonts w:ascii="Times New Roman" w:hAnsi="Times New Roman" w:cs="Times New Roman"/>
          <w:sz w:val="28"/>
          <w:szCs w:val="28"/>
        </w:rPr>
        <w:t>Раб</w:t>
      </w:r>
      <w:r w:rsidR="000A42B6" w:rsidRPr="00B07727">
        <w:rPr>
          <w:rFonts w:ascii="Times New Roman" w:hAnsi="Times New Roman" w:cs="Times New Roman"/>
          <w:sz w:val="28"/>
          <w:szCs w:val="28"/>
        </w:rPr>
        <w:t xml:space="preserve">очая программа </w:t>
      </w:r>
      <w:r w:rsidR="00CD445D" w:rsidRPr="00B07727">
        <w:rPr>
          <w:rFonts w:ascii="Times New Roman" w:hAnsi="Times New Roman" w:cs="Times New Roman"/>
          <w:sz w:val="28"/>
          <w:szCs w:val="28"/>
        </w:rPr>
        <w:t>по внеурочной деятельности на уровень основного  о</w:t>
      </w:r>
      <w:r w:rsidR="00870549" w:rsidRPr="00B07727">
        <w:rPr>
          <w:rFonts w:ascii="Times New Roman" w:hAnsi="Times New Roman" w:cs="Times New Roman"/>
          <w:sz w:val="28"/>
          <w:szCs w:val="28"/>
        </w:rPr>
        <w:t xml:space="preserve">бщего образования </w:t>
      </w:r>
      <w:r w:rsidR="000A42B6" w:rsidRPr="00B07727">
        <w:rPr>
          <w:rFonts w:ascii="Times New Roman" w:hAnsi="Times New Roman" w:cs="Times New Roman"/>
          <w:sz w:val="28"/>
          <w:szCs w:val="28"/>
        </w:rPr>
        <w:t xml:space="preserve">по основам финансовой грамотности  </w:t>
      </w:r>
      <w:proofErr w:type="gramStart"/>
      <w:r w:rsidR="000A42B6" w:rsidRPr="00B07727">
        <w:rPr>
          <w:rFonts w:ascii="Times New Roman" w:hAnsi="Times New Roman" w:cs="Times New Roman"/>
          <w:sz w:val="28"/>
          <w:szCs w:val="28"/>
        </w:rPr>
        <w:t xml:space="preserve">( </w:t>
      </w:r>
      <w:proofErr w:type="gramEnd"/>
      <w:r w:rsidR="000A42B6" w:rsidRPr="00B07727">
        <w:rPr>
          <w:rFonts w:ascii="Times New Roman" w:hAnsi="Times New Roman" w:cs="Times New Roman"/>
          <w:sz w:val="28"/>
          <w:szCs w:val="28"/>
        </w:rPr>
        <w:t xml:space="preserve">базовый </w:t>
      </w:r>
      <w:r w:rsidR="00CD445D" w:rsidRPr="00B07727">
        <w:rPr>
          <w:rFonts w:ascii="Times New Roman" w:hAnsi="Times New Roman" w:cs="Times New Roman"/>
          <w:sz w:val="28"/>
          <w:szCs w:val="28"/>
        </w:rPr>
        <w:t xml:space="preserve">уровень)  для 5-7, 7-9 </w:t>
      </w:r>
      <w:r w:rsidR="00870549" w:rsidRPr="00B07727">
        <w:rPr>
          <w:rFonts w:ascii="Times New Roman" w:hAnsi="Times New Roman" w:cs="Times New Roman"/>
          <w:sz w:val="28"/>
          <w:szCs w:val="28"/>
        </w:rPr>
        <w:t xml:space="preserve">  классов  со</w:t>
      </w:r>
      <w:r w:rsidR="00CD445D" w:rsidRPr="00B07727">
        <w:rPr>
          <w:rFonts w:ascii="Times New Roman" w:hAnsi="Times New Roman" w:cs="Times New Roman"/>
          <w:sz w:val="28"/>
          <w:szCs w:val="28"/>
        </w:rPr>
        <w:t xml:space="preserve">ставлена в соответствии с ФГОС </w:t>
      </w:r>
      <w:r w:rsidR="00870549" w:rsidRPr="00B07727">
        <w:rPr>
          <w:rFonts w:ascii="Times New Roman" w:hAnsi="Times New Roman" w:cs="Times New Roman"/>
          <w:sz w:val="28"/>
          <w:szCs w:val="28"/>
        </w:rPr>
        <w:t xml:space="preserve">ООО с учётом  авторских программ </w:t>
      </w:r>
    </w:p>
    <w:p w:rsidR="00870549" w:rsidRPr="00B07727" w:rsidRDefault="00CD445D" w:rsidP="007246F1">
      <w:pPr>
        <w:spacing w:after="0" w:line="360" w:lineRule="auto"/>
        <w:ind w:firstLine="709"/>
        <w:jc w:val="both"/>
        <w:rPr>
          <w:rFonts w:ascii="Times New Roman" w:hAnsi="Times New Roman" w:cs="Times New Roman"/>
          <w:sz w:val="28"/>
          <w:szCs w:val="28"/>
        </w:rPr>
      </w:pPr>
      <w:r w:rsidRPr="00B07727">
        <w:rPr>
          <w:rFonts w:ascii="Times New Roman" w:hAnsi="Times New Roman" w:cs="Times New Roman"/>
          <w:sz w:val="28"/>
          <w:szCs w:val="28"/>
        </w:rPr>
        <w:t>5-7</w:t>
      </w:r>
      <w:r w:rsidR="00870549" w:rsidRPr="00B07727">
        <w:rPr>
          <w:rFonts w:ascii="Times New Roman" w:hAnsi="Times New Roman" w:cs="Times New Roman"/>
          <w:sz w:val="28"/>
          <w:szCs w:val="28"/>
        </w:rPr>
        <w:t xml:space="preserve"> класс </w:t>
      </w:r>
      <w:proofErr w:type="gramStart"/>
      <w:r w:rsidR="00870549" w:rsidRPr="00B07727">
        <w:rPr>
          <w:rFonts w:ascii="Times New Roman" w:hAnsi="Times New Roman" w:cs="Times New Roman"/>
          <w:sz w:val="28"/>
          <w:szCs w:val="28"/>
        </w:rPr>
        <w:t>–</w:t>
      </w:r>
      <w:r w:rsidRPr="00B07727">
        <w:rPr>
          <w:rFonts w:ascii="Times New Roman" w:hAnsi="Times New Roman" w:cs="Times New Roman"/>
          <w:sz w:val="28"/>
          <w:szCs w:val="28"/>
        </w:rPr>
        <w:t>Е</w:t>
      </w:r>
      <w:proofErr w:type="gramEnd"/>
      <w:r w:rsidRPr="00B07727">
        <w:rPr>
          <w:rFonts w:ascii="Times New Roman" w:hAnsi="Times New Roman" w:cs="Times New Roman"/>
          <w:sz w:val="28"/>
          <w:szCs w:val="28"/>
        </w:rPr>
        <w:t xml:space="preserve">ЛЕНА ВИГДОРЧИК,  ИГОРЬ ЛИПСИЦ, </w:t>
      </w:r>
      <w:r w:rsidR="00165DCC" w:rsidRPr="00B07727">
        <w:rPr>
          <w:rFonts w:ascii="Times New Roman" w:hAnsi="Times New Roman" w:cs="Times New Roman"/>
          <w:sz w:val="28"/>
          <w:szCs w:val="28"/>
        </w:rPr>
        <w:t xml:space="preserve"> </w:t>
      </w:r>
      <w:r w:rsidRPr="00B07727">
        <w:rPr>
          <w:rFonts w:ascii="Times New Roman" w:hAnsi="Times New Roman" w:cs="Times New Roman"/>
          <w:sz w:val="28"/>
          <w:szCs w:val="28"/>
        </w:rPr>
        <w:t xml:space="preserve"> ЮЛИЯ КОРЛЮГОВА </w:t>
      </w:r>
      <w:r w:rsidR="00165DCC" w:rsidRPr="00B07727">
        <w:rPr>
          <w:rFonts w:ascii="Times New Roman" w:hAnsi="Times New Roman" w:cs="Times New Roman"/>
          <w:sz w:val="28"/>
          <w:szCs w:val="28"/>
        </w:rPr>
        <w:t xml:space="preserve"> </w:t>
      </w:r>
      <w:hyperlink r:id="rId7" w:history="1">
        <w:r w:rsidR="00165DCC" w:rsidRPr="00B07727">
          <w:rPr>
            <w:rStyle w:val="a5"/>
            <w:rFonts w:ascii="Times New Roman" w:hAnsi="Times New Roman" w:cs="Times New Roman"/>
            <w:sz w:val="28"/>
            <w:szCs w:val="28"/>
          </w:rPr>
          <w:t>https://fmc.hse.ru/data/2016/05/24/1131580586/1.%20%D0%9F%D1%80%D0%BE%D0%B3%D1%80%D0%B0%D0%BC%D0%BC%D0%B0%205-7.pdf</w:t>
        </w:r>
      </w:hyperlink>
    </w:p>
    <w:p w:rsidR="00165DCC" w:rsidRPr="00B07727" w:rsidRDefault="00165DCC" w:rsidP="007246F1">
      <w:pPr>
        <w:spacing w:after="0" w:line="360" w:lineRule="auto"/>
        <w:ind w:firstLine="709"/>
        <w:jc w:val="both"/>
        <w:rPr>
          <w:rFonts w:ascii="Times New Roman" w:hAnsi="Times New Roman" w:cs="Times New Roman"/>
          <w:sz w:val="28"/>
          <w:szCs w:val="28"/>
        </w:rPr>
      </w:pPr>
    </w:p>
    <w:p w:rsidR="00870549" w:rsidRPr="00B07727" w:rsidRDefault="00165DCC" w:rsidP="007246F1">
      <w:pPr>
        <w:spacing w:after="0" w:line="360" w:lineRule="auto"/>
        <w:ind w:firstLine="709"/>
        <w:jc w:val="both"/>
        <w:rPr>
          <w:rFonts w:ascii="Times New Roman" w:hAnsi="Times New Roman" w:cs="Times New Roman"/>
          <w:sz w:val="28"/>
          <w:szCs w:val="28"/>
        </w:rPr>
      </w:pPr>
      <w:r w:rsidRPr="00B07727">
        <w:rPr>
          <w:rFonts w:ascii="Times New Roman" w:hAnsi="Times New Roman" w:cs="Times New Roman"/>
          <w:sz w:val="28"/>
          <w:szCs w:val="28"/>
        </w:rPr>
        <w:t xml:space="preserve">8-9 </w:t>
      </w:r>
      <w:r w:rsidR="00870549" w:rsidRPr="00B07727">
        <w:rPr>
          <w:rFonts w:ascii="Times New Roman" w:hAnsi="Times New Roman" w:cs="Times New Roman"/>
          <w:sz w:val="28"/>
          <w:szCs w:val="28"/>
        </w:rPr>
        <w:t xml:space="preserve"> класс -</w:t>
      </w:r>
      <w:r w:rsidRPr="00B07727">
        <w:rPr>
          <w:rFonts w:ascii="Times New Roman" w:hAnsi="Times New Roman" w:cs="Times New Roman"/>
          <w:sz w:val="28"/>
          <w:szCs w:val="28"/>
        </w:rPr>
        <w:t xml:space="preserve"> ЕКАТЕРИНА ЛАВРЕНОВА ОЛЬГА РЯЗАНОВА ИГОРЬ ЛИПСИЦ </w:t>
      </w:r>
      <w:hyperlink r:id="rId8" w:history="1">
        <w:r w:rsidRPr="00B07727">
          <w:rPr>
            <w:rStyle w:val="a5"/>
            <w:rFonts w:ascii="Times New Roman" w:hAnsi="Times New Roman" w:cs="Times New Roman"/>
            <w:sz w:val="28"/>
            <w:szCs w:val="28"/>
          </w:rPr>
          <w:t>https://fmc.hse.ru/data/2016/05/24/1131578300/1.%20%D0%9F%D1%80%D0%BE%D0%B3%D1%80%D0%B0%D0%BC%D0%BC%D0%B0%208-9.pdf</w:t>
        </w:r>
      </w:hyperlink>
    </w:p>
    <w:p w:rsidR="00165DCC" w:rsidRPr="00B07727" w:rsidRDefault="00165DCC" w:rsidP="007246F1">
      <w:pPr>
        <w:spacing w:after="0" w:line="360" w:lineRule="auto"/>
        <w:ind w:firstLine="709"/>
        <w:jc w:val="both"/>
        <w:rPr>
          <w:rFonts w:ascii="Times New Roman" w:hAnsi="Times New Roman" w:cs="Times New Roman"/>
          <w:sz w:val="28"/>
          <w:szCs w:val="28"/>
        </w:rPr>
      </w:pPr>
    </w:p>
    <w:p w:rsidR="00870549" w:rsidRPr="00B07727" w:rsidRDefault="00870549" w:rsidP="00870549">
      <w:pPr>
        <w:spacing w:after="0" w:line="360" w:lineRule="auto"/>
        <w:ind w:firstLine="709"/>
        <w:jc w:val="center"/>
        <w:rPr>
          <w:rFonts w:ascii="Times New Roman" w:hAnsi="Times New Roman" w:cs="Times New Roman"/>
          <w:sz w:val="28"/>
          <w:szCs w:val="28"/>
        </w:rPr>
      </w:pPr>
      <w:r w:rsidRPr="00B07727">
        <w:rPr>
          <w:rFonts w:ascii="Times New Roman" w:hAnsi="Times New Roman" w:cs="Times New Roman"/>
          <w:sz w:val="28"/>
          <w:szCs w:val="28"/>
        </w:rPr>
        <w:t>Цели и задачи</w:t>
      </w:r>
    </w:p>
    <w:p w:rsidR="00165DCC" w:rsidRPr="00B07727" w:rsidRDefault="00165DCC" w:rsidP="00870549">
      <w:pPr>
        <w:spacing w:after="0" w:line="360" w:lineRule="auto"/>
        <w:ind w:firstLine="709"/>
        <w:jc w:val="center"/>
        <w:rPr>
          <w:rFonts w:ascii="Times New Roman" w:hAnsi="Times New Roman" w:cs="Times New Roman"/>
          <w:sz w:val="28"/>
          <w:szCs w:val="28"/>
        </w:rPr>
      </w:pPr>
      <w:r w:rsidRPr="00B07727">
        <w:rPr>
          <w:rFonts w:ascii="Times New Roman" w:hAnsi="Times New Roman" w:cs="Times New Roman"/>
          <w:sz w:val="28"/>
          <w:szCs w:val="28"/>
        </w:rPr>
        <w:t>5-7 класс</w:t>
      </w:r>
    </w:p>
    <w:p w:rsidR="00165DCC" w:rsidRPr="00B07727" w:rsidRDefault="00165DCC" w:rsidP="00165DCC">
      <w:pPr>
        <w:spacing w:after="0" w:line="360" w:lineRule="auto"/>
        <w:ind w:firstLine="709"/>
        <w:jc w:val="both"/>
        <w:rPr>
          <w:rFonts w:ascii="Times New Roman" w:hAnsi="Times New Roman" w:cs="Times New Roman"/>
          <w:sz w:val="28"/>
          <w:szCs w:val="28"/>
        </w:rPr>
      </w:pPr>
      <w:r w:rsidRPr="00B07727">
        <w:rPr>
          <w:rFonts w:ascii="Times New Roman" w:hAnsi="Times New Roman" w:cs="Times New Roman"/>
          <w:sz w:val="28"/>
          <w:szCs w:val="28"/>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165DCC" w:rsidRPr="00B07727" w:rsidRDefault="00165DCC" w:rsidP="00165DCC">
      <w:pPr>
        <w:spacing w:after="0" w:line="360" w:lineRule="auto"/>
        <w:ind w:firstLine="709"/>
        <w:jc w:val="center"/>
        <w:rPr>
          <w:rFonts w:ascii="Times New Roman" w:hAnsi="Times New Roman" w:cs="Times New Roman"/>
          <w:sz w:val="28"/>
          <w:szCs w:val="28"/>
        </w:rPr>
      </w:pPr>
      <w:r w:rsidRPr="00B07727">
        <w:rPr>
          <w:rFonts w:ascii="Times New Roman" w:hAnsi="Times New Roman" w:cs="Times New Roman"/>
          <w:sz w:val="28"/>
          <w:szCs w:val="28"/>
        </w:rPr>
        <w:t>8-9 класс</w:t>
      </w:r>
    </w:p>
    <w:p w:rsidR="00165DCC" w:rsidRPr="00B07727" w:rsidRDefault="00165DCC" w:rsidP="00165DCC">
      <w:pPr>
        <w:spacing w:after="0" w:line="360" w:lineRule="auto"/>
        <w:ind w:firstLine="709"/>
        <w:jc w:val="both"/>
        <w:rPr>
          <w:rFonts w:ascii="Times New Roman" w:hAnsi="Times New Roman" w:cs="Times New Roman"/>
          <w:sz w:val="28"/>
          <w:szCs w:val="28"/>
        </w:rPr>
      </w:pPr>
      <w:proofErr w:type="gramStart"/>
      <w:r w:rsidRPr="00B07727">
        <w:rPr>
          <w:rFonts w:ascii="Times New Roman" w:hAnsi="Times New Roman" w:cs="Times New Roman"/>
          <w:sz w:val="28"/>
          <w:szCs w:val="28"/>
        </w:rPr>
        <w:t xml:space="preserve">Цель обучения: формирование основ финансовой грамотности у учащихся 8–9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w:t>
      </w:r>
      <w:r w:rsidRPr="00B07727">
        <w:rPr>
          <w:rFonts w:ascii="Times New Roman" w:hAnsi="Times New Roman" w:cs="Times New Roman"/>
          <w:sz w:val="28"/>
          <w:szCs w:val="28"/>
        </w:rPr>
        <w:lastRenderedPageBreak/>
        <w:t xml:space="preserve">пенсионная система и др. Планируемые результаты обучения Требования к личностным результатам освоения курса: — </w:t>
      </w:r>
      <w:proofErr w:type="spellStart"/>
      <w:r w:rsidRPr="00B07727">
        <w:rPr>
          <w:rFonts w:ascii="Times New Roman" w:hAnsi="Times New Roman" w:cs="Times New Roman"/>
          <w:sz w:val="28"/>
          <w:szCs w:val="28"/>
        </w:rPr>
        <w:t>сформированность</w:t>
      </w:r>
      <w:proofErr w:type="spellEnd"/>
      <w:r w:rsidRPr="00B07727">
        <w:rPr>
          <w:rFonts w:ascii="Times New Roman" w:hAnsi="Times New Roman" w:cs="Times New Roman"/>
          <w:sz w:val="28"/>
          <w:szCs w:val="28"/>
        </w:rPr>
        <w:t xml:space="preserve"> ответственности за принятие</w:t>
      </w:r>
      <w:proofErr w:type="gramEnd"/>
      <w:r w:rsidRPr="00B07727">
        <w:rPr>
          <w:rFonts w:ascii="Times New Roman" w:hAnsi="Times New Roman" w:cs="Times New Roman"/>
          <w:sz w:val="28"/>
          <w:szCs w:val="28"/>
        </w:rPr>
        <w:t xml:space="preserve"> решений в сфере личных финансов; — готовность пользоваться своими правами в финансовой сфере и исполнять возникающие в связи с взаимодействием с финансовыми институтами обязанности. </w:t>
      </w:r>
      <w:proofErr w:type="gramStart"/>
      <w:r w:rsidRPr="00B07727">
        <w:rPr>
          <w:rFonts w:ascii="Times New Roman" w:hAnsi="Times New Roman" w:cs="Times New Roman"/>
          <w:sz w:val="28"/>
          <w:szCs w:val="28"/>
        </w:rPr>
        <w:t>Требования к интеллектуальным (</w:t>
      </w:r>
      <w:proofErr w:type="spellStart"/>
      <w:r w:rsidRPr="00B07727">
        <w:rPr>
          <w:rFonts w:ascii="Times New Roman" w:hAnsi="Times New Roman" w:cs="Times New Roman"/>
          <w:sz w:val="28"/>
          <w:szCs w:val="28"/>
        </w:rPr>
        <w:t>метапредметным</w:t>
      </w:r>
      <w:proofErr w:type="spellEnd"/>
      <w:r w:rsidRPr="00B07727">
        <w:rPr>
          <w:rFonts w:ascii="Times New Roman" w:hAnsi="Times New Roman" w:cs="Times New Roman"/>
          <w:sz w:val="28"/>
          <w:szCs w:val="28"/>
        </w:rPr>
        <w:t xml:space="preserve">) результатам освоения курса: — </w:t>
      </w:r>
      <w:proofErr w:type="spellStart"/>
      <w:r w:rsidRPr="00B07727">
        <w:rPr>
          <w:rFonts w:ascii="Times New Roman" w:hAnsi="Times New Roman" w:cs="Times New Roman"/>
          <w:sz w:val="28"/>
          <w:szCs w:val="28"/>
        </w:rPr>
        <w:t>сформированность</w:t>
      </w:r>
      <w:proofErr w:type="spellEnd"/>
      <w:r w:rsidRPr="00B07727">
        <w:rPr>
          <w:rFonts w:ascii="Times New Roman" w:hAnsi="Times New Roman" w:cs="Times New Roman"/>
          <w:sz w:val="28"/>
          <w:szCs w:val="28"/>
        </w:rPr>
        <w:t xml:space="preserve"> умения анализировать проблему и определять финансовые и государственные учреждения, в которые необходимо обратиться для их решения; — владение умением поиска различных способов решения финансовых проблем и их оценки; </w:t>
      </w:r>
      <w:proofErr w:type="gramEnd"/>
    </w:p>
    <w:p w:rsidR="00165DCC" w:rsidRPr="00B07727" w:rsidRDefault="00165DCC" w:rsidP="00165DCC">
      <w:pPr>
        <w:spacing w:after="0" w:line="360" w:lineRule="auto"/>
        <w:ind w:firstLine="709"/>
        <w:jc w:val="both"/>
        <w:rPr>
          <w:rFonts w:ascii="Times New Roman" w:hAnsi="Times New Roman" w:cs="Times New Roman"/>
          <w:sz w:val="28"/>
          <w:szCs w:val="28"/>
        </w:rPr>
      </w:pPr>
      <w:r w:rsidRPr="00B07727">
        <w:rPr>
          <w:rFonts w:ascii="Times New Roman" w:hAnsi="Times New Roman" w:cs="Times New Roman"/>
          <w:sz w:val="28"/>
          <w:szCs w:val="28"/>
        </w:rPr>
        <w:t xml:space="preserve">владение умением осуществлять краткосрочное и долгосрочное планирование поведения в сфере финансов; — </w:t>
      </w:r>
      <w:proofErr w:type="spellStart"/>
      <w:r w:rsidRPr="00B07727">
        <w:rPr>
          <w:rFonts w:ascii="Times New Roman" w:hAnsi="Times New Roman" w:cs="Times New Roman"/>
          <w:sz w:val="28"/>
          <w:szCs w:val="28"/>
        </w:rPr>
        <w:t>сформированность</w:t>
      </w:r>
      <w:proofErr w:type="spellEnd"/>
      <w:r w:rsidRPr="00B07727">
        <w:rPr>
          <w:rFonts w:ascii="Times New Roman" w:hAnsi="Times New Roman" w:cs="Times New Roman"/>
          <w:sz w:val="28"/>
          <w:szCs w:val="28"/>
        </w:rPr>
        <w:t xml:space="preserve"> умения устанавливать причинно-следственные связи между социальными и финансовыми явлениями и процессами; — умение осуществлять элементарный прогноз в сфере личных финансов и оценивать свои поступки; — </w:t>
      </w:r>
      <w:proofErr w:type="spellStart"/>
      <w:r w:rsidRPr="00B07727">
        <w:rPr>
          <w:rFonts w:ascii="Times New Roman" w:hAnsi="Times New Roman" w:cs="Times New Roman"/>
          <w:sz w:val="28"/>
          <w:szCs w:val="28"/>
        </w:rPr>
        <w:t>сформированность</w:t>
      </w:r>
      <w:proofErr w:type="spellEnd"/>
      <w:r w:rsidRPr="00B07727">
        <w:rPr>
          <w:rFonts w:ascii="Times New Roman" w:hAnsi="Times New Roman" w:cs="Times New Roman"/>
          <w:sz w:val="28"/>
          <w:szCs w:val="28"/>
        </w:rPr>
        <w:t xml:space="preserve"> коммуникативной компетенции: • вступать в коммуникацию со сверстниками и учителем, понимать и продвигать предлагаемые идеи; • анализировать и интерпретировать финансовую информацию из различных источников. </w:t>
      </w:r>
      <w:proofErr w:type="gramStart"/>
      <w:r w:rsidRPr="00B07727">
        <w:rPr>
          <w:rFonts w:ascii="Times New Roman" w:hAnsi="Times New Roman" w:cs="Times New Roman"/>
          <w:sz w:val="28"/>
          <w:szCs w:val="28"/>
        </w:rPr>
        <w:t>Требования к предметным результатам освоения курса: —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w:t>
      </w:r>
      <w:proofErr w:type="gramEnd"/>
      <w:r w:rsidRPr="00B07727">
        <w:rPr>
          <w:rFonts w:ascii="Times New Roman" w:hAnsi="Times New Roman" w:cs="Times New Roman"/>
          <w:sz w:val="28"/>
          <w:szCs w:val="28"/>
        </w:rPr>
        <w:t xml:space="preserve"> — </w:t>
      </w:r>
      <w:proofErr w:type="gramStart"/>
      <w:r w:rsidRPr="00B07727">
        <w:rPr>
          <w:rFonts w:ascii="Times New Roman" w:hAnsi="Times New Roman" w:cs="Times New Roman"/>
          <w:sz w:val="28"/>
          <w:szCs w:val="28"/>
        </w:rPr>
        <w:t xml:space="preserve">владение знанием: • структуры денежной массы • структуры доходов населения страны и способов её определения • зависимости уровня благосостояния от структуры источников доходов семьи • статей семейного и личного бюджета и способов их корреляции • основных видов финансовых услуг и продуктов, предназначенных для физических лиц • возможных норм сбережения • </w:t>
      </w:r>
      <w:r w:rsidRPr="00B07727">
        <w:rPr>
          <w:rFonts w:ascii="Times New Roman" w:hAnsi="Times New Roman" w:cs="Times New Roman"/>
          <w:sz w:val="28"/>
          <w:szCs w:val="28"/>
        </w:rPr>
        <w:lastRenderedPageBreak/>
        <w:t>способов государственной поддержки в случаях попадания в сложные жизненные ситуации • видов страхования • видов финансовых рисков • способов использования</w:t>
      </w:r>
      <w:proofErr w:type="gramEnd"/>
      <w:r w:rsidRPr="00B07727">
        <w:rPr>
          <w:rFonts w:ascii="Times New Roman" w:hAnsi="Times New Roman" w:cs="Times New Roman"/>
          <w:sz w:val="28"/>
          <w:szCs w:val="28"/>
        </w:rPr>
        <w:t xml:space="preserve"> банковских продуктов для решения своих финансовых </w:t>
      </w:r>
      <w:proofErr w:type="gramStart"/>
      <w:r w:rsidRPr="00B07727">
        <w:rPr>
          <w:rFonts w:ascii="Times New Roman" w:hAnsi="Times New Roman" w:cs="Times New Roman"/>
          <w:sz w:val="28"/>
          <w:szCs w:val="28"/>
        </w:rPr>
        <w:t>задач • способов определения курса валют</w:t>
      </w:r>
      <w:proofErr w:type="gramEnd"/>
      <w:r w:rsidRPr="00B07727">
        <w:rPr>
          <w:rFonts w:ascii="Times New Roman" w:hAnsi="Times New Roman" w:cs="Times New Roman"/>
          <w:sz w:val="28"/>
          <w:szCs w:val="28"/>
        </w:rPr>
        <w:t xml:space="preserve"> и мест обмена • способов уплаты налогов, принципов устройства пенсионной системы в РФ.</w:t>
      </w:r>
    </w:p>
    <w:p w:rsidR="000D444E" w:rsidRPr="00B07727" w:rsidRDefault="000D444E" w:rsidP="000D444E">
      <w:pPr>
        <w:autoSpaceDE w:val="0"/>
        <w:autoSpaceDN w:val="0"/>
        <w:adjustRightInd w:val="0"/>
        <w:spacing w:after="0" w:line="360" w:lineRule="auto"/>
        <w:jc w:val="center"/>
        <w:rPr>
          <w:rFonts w:ascii="Times New Roman" w:eastAsia="FreeSetLight-Regular" w:hAnsi="Times New Roman" w:cs="Times New Roman"/>
          <w:b/>
          <w:color w:val="000000"/>
          <w:sz w:val="28"/>
          <w:szCs w:val="28"/>
        </w:rPr>
      </w:pPr>
      <w:r w:rsidRPr="00B07727">
        <w:rPr>
          <w:rFonts w:ascii="Times New Roman" w:eastAsia="FreeSetLight-Regular" w:hAnsi="Times New Roman" w:cs="Times New Roman"/>
          <w:b/>
          <w:color w:val="000000"/>
          <w:sz w:val="28"/>
          <w:szCs w:val="28"/>
        </w:rPr>
        <w:t>Формы и методы контроля</w:t>
      </w:r>
    </w:p>
    <w:p w:rsidR="000D444E" w:rsidRPr="00B07727" w:rsidRDefault="00165DCC" w:rsidP="00215A5F">
      <w:pPr>
        <w:spacing w:after="0" w:line="360" w:lineRule="auto"/>
        <w:ind w:firstLine="708"/>
        <w:jc w:val="center"/>
        <w:rPr>
          <w:rFonts w:ascii="Times New Roman" w:hAnsi="Times New Roman" w:cs="Times New Roman"/>
          <w:b/>
          <w:sz w:val="28"/>
          <w:szCs w:val="28"/>
        </w:rPr>
      </w:pPr>
      <w:r w:rsidRPr="00B07727">
        <w:rPr>
          <w:rFonts w:ascii="Times New Roman" w:hAnsi="Times New Roman" w:cs="Times New Roman"/>
          <w:b/>
          <w:sz w:val="28"/>
          <w:szCs w:val="28"/>
        </w:rPr>
        <w:t>5-7 класс</w:t>
      </w:r>
    </w:p>
    <w:p w:rsidR="00165DCC" w:rsidRPr="00B07727" w:rsidRDefault="00165DCC" w:rsidP="00165DCC">
      <w:pPr>
        <w:spacing w:after="0" w:line="360" w:lineRule="auto"/>
        <w:ind w:firstLine="708"/>
        <w:jc w:val="both"/>
        <w:rPr>
          <w:rFonts w:ascii="Times New Roman" w:hAnsi="Times New Roman" w:cs="Times New Roman"/>
          <w:sz w:val="28"/>
          <w:szCs w:val="28"/>
        </w:rPr>
      </w:pPr>
      <w:proofErr w:type="gramStart"/>
      <w:r w:rsidRPr="00B07727">
        <w:rPr>
          <w:rFonts w:ascii="Times New Roman" w:hAnsi="Times New Roman" w:cs="Times New Roman"/>
          <w:sz w:val="28"/>
          <w:szCs w:val="28"/>
        </w:rPr>
        <w:t xml:space="preserve">Текущая аттестация: • устный опрос; • тестовое задание; • решение задач; • решение кроссворда и анаграммы; • графическая работа: построение графиков, схем и диаграмм связей; • аналитическая работа: расчёт показателей, анализ статистических данных, оценка результатов; доклад; • творческая работа: постер, компьютерная презентация. </w:t>
      </w:r>
      <w:proofErr w:type="gramEnd"/>
    </w:p>
    <w:p w:rsidR="00165DCC" w:rsidRPr="00B07727" w:rsidRDefault="00165DCC" w:rsidP="00165DCC">
      <w:pPr>
        <w:spacing w:after="0" w:line="360" w:lineRule="auto"/>
        <w:ind w:firstLine="708"/>
        <w:rPr>
          <w:rFonts w:ascii="Times New Roman" w:hAnsi="Times New Roman" w:cs="Times New Roman"/>
          <w:sz w:val="28"/>
          <w:szCs w:val="28"/>
        </w:rPr>
      </w:pPr>
      <w:r w:rsidRPr="00B07727">
        <w:rPr>
          <w:rFonts w:ascii="Times New Roman" w:hAnsi="Times New Roman" w:cs="Times New Roman"/>
          <w:sz w:val="28"/>
          <w:szCs w:val="28"/>
        </w:rPr>
        <w:t xml:space="preserve">Итоговая аттестация: • кейс; • эссе; • ролевая игра. </w:t>
      </w:r>
    </w:p>
    <w:p w:rsidR="00165DCC" w:rsidRPr="00B07727" w:rsidRDefault="00165DCC" w:rsidP="00165DCC">
      <w:pPr>
        <w:spacing w:after="0" w:line="360" w:lineRule="auto"/>
        <w:ind w:firstLine="708"/>
        <w:rPr>
          <w:rFonts w:ascii="Times New Roman" w:hAnsi="Times New Roman" w:cs="Times New Roman"/>
          <w:sz w:val="28"/>
          <w:szCs w:val="28"/>
        </w:rPr>
      </w:pPr>
      <w:r w:rsidRPr="00B07727">
        <w:rPr>
          <w:rFonts w:ascii="Times New Roman" w:hAnsi="Times New Roman" w:cs="Times New Roman"/>
          <w:sz w:val="28"/>
          <w:szCs w:val="28"/>
        </w:rPr>
        <w:t>Внеурочная деятельность: • исследовательская работа; • проект: групповой и индивидуальный</w:t>
      </w:r>
    </w:p>
    <w:p w:rsidR="00165DCC" w:rsidRPr="00B07727" w:rsidRDefault="00165DCC" w:rsidP="00165DCC">
      <w:pPr>
        <w:spacing w:after="0" w:line="360" w:lineRule="auto"/>
        <w:ind w:firstLine="708"/>
        <w:jc w:val="center"/>
        <w:rPr>
          <w:rFonts w:ascii="Times New Roman" w:hAnsi="Times New Roman" w:cs="Times New Roman"/>
          <w:sz w:val="28"/>
          <w:szCs w:val="28"/>
        </w:rPr>
      </w:pPr>
      <w:r w:rsidRPr="00B07727">
        <w:rPr>
          <w:rFonts w:ascii="Times New Roman" w:hAnsi="Times New Roman" w:cs="Times New Roman"/>
          <w:sz w:val="28"/>
          <w:szCs w:val="28"/>
        </w:rPr>
        <w:t xml:space="preserve">8-9 </w:t>
      </w:r>
    </w:p>
    <w:p w:rsidR="00534198" w:rsidRPr="00B07727" w:rsidRDefault="00165DCC" w:rsidP="00165DCC">
      <w:pPr>
        <w:spacing w:after="0" w:line="360" w:lineRule="auto"/>
        <w:ind w:firstLine="708"/>
        <w:jc w:val="both"/>
        <w:rPr>
          <w:rFonts w:ascii="Times New Roman" w:hAnsi="Times New Roman" w:cs="Times New Roman"/>
          <w:sz w:val="28"/>
          <w:szCs w:val="28"/>
        </w:rPr>
      </w:pPr>
      <w:r w:rsidRPr="00B07727">
        <w:rPr>
          <w:rFonts w:ascii="Times New Roman" w:hAnsi="Times New Roman" w:cs="Times New Roman"/>
          <w:sz w:val="28"/>
          <w:szCs w:val="28"/>
        </w:rPr>
        <w:t>Оценивание результатов обучения осуществляется в трёх формах:</w:t>
      </w:r>
    </w:p>
    <w:p w:rsidR="00534198" w:rsidRPr="00B07727" w:rsidRDefault="00165DCC" w:rsidP="00165DCC">
      <w:pPr>
        <w:spacing w:after="0" w:line="360" w:lineRule="auto"/>
        <w:ind w:firstLine="708"/>
        <w:jc w:val="both"/>
        <w:rPr>
          <w:rFonts w:ascii="Times New Roman" w:hAnsi="Times New Roman" w:cs="Times New Roman"/>
          <w:sz w:val="28"/>
          <w:szCs w:val="28"/>
        </w:rPr>
      </w:pPr>
      <w:r w:rsidRPr="00B07727">
        <w:rPr>
          <w:rFonts w:ascii="Times New Roman" w:hAnsi="Times New Roman" w:cs="Times New Roman"/>
          <w:sz w:val="28"/>
          <w:szCs w:val="28"/>
        </w:rPr>
        <w:t xml:space="preserve"> • текущего контроля (проходит на занятиях — «практикум», «семинар» и «игра»). При текущем контроле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 промежуточного контроля (в заключение изучения раздела). </w:t>
      </w:r>
    </w:p>
    <w:p w:rsidR="00534198" w:rsidRPr="00B07727" w:rsidRDefault="00165DCC" w:rsidP="00165DCC">
      <w:pPr>
        <w:spacing w:after="0" w:line="360" w:lineRule="auto"/>
        <w:ind w:firstLine="708"/>
        <w:jc w:val="both"/>
        <w:rPr>
          <w:rFonts w:ascii="Times New Roman" w:hAnsi="Times New Roman" w:cs="Times New Roman"/>
          <w:sz w:val="28"/>
          <w:szCs w:val="28"/>
        </w:rPr>
      </w:pPr>
      <w:r w:rsidRPr="00B07727">
        <w:rPr>
          <w:rFonts w:ascii="Times New Roman" w:hAnsi="Times New Roman" w:cs="Times New Roman"/>
          <w:sz w:val="28"/>
          <w:szCs w:val="28"/>
        </w:rPr>
        <w:t xml:space="preserve">Промежуточный контроль помогает проверить степень освоения знаний и предметных и </w:t>
      </w:r>
      <w:proofErr w:type="spellStart"/>
      <w:r w:rsidRPr="00B07727">
        <w:rPr>
          <w:rFonts w:ascii="Times New Roman" w:hAnsi="Times New Roman" w:cs="Times New Roman"/>
          <w:sz w:val="28"/>
          <w:szCs w:val="28"/>
        </w:rPr>
        <w:t>метапредметных</w:t>
      </w:r>
      <w:proofErr w:type="spellEnd"/>
      <w:r w:rsidRPr="00B07727">
        <w:rPr>
          <w:rFonts w:ascii="Times New Roman" w:hAnsi="Times New Roman" w:cs="Times New Roman"/>
          <w:sz w:val="28"/>
          <w:szCs w:val="28"/>
        </w:rPr>
        <w:t xml:space="preserve"> умений по значительному кругу вопросов, объединённых в одном разделе. Задача контроля – выявить то, что учащийся не понял, не научился делать (например, рассчитать реальный банковский процент); • итогового контроля (по результатам изучения целого курса). Задача контроля – подвести итог, оценить реальные достижения учащихся в освоении основ финансовой грамотности. Может осуществляться </w:t>
      </w:r>
      <w:r w:rsidRPr="00B07727">
        <w:rPr>
          <w:rFonts w:ascii="Times New Roman" w:hAnsi="Times New Roman" w:cs="Times New Roman"/>
          <w:sz w:val="28"/>
          <w:szCs w:val="28"/>
        </w:rPr>
        <w:lastRenderedPageBreak/>
        <w:t xml:space="preserve">в форме имитационно-ролевой или деловой игры. Игра позволит смоделировать конкретную финансовую ситуацию (или комплекс ситуаций), в которой учащийся реально может применить все знания, умения и компетенции, освоенные в ходе обучения. </w:t>
      </w:r>
    </w:p>
    <w:p w:rsidR="00165DCC" w:rsidRPr="00B07727" w:rsidRDefault="00165DCC" w:rsidP="00165DCC">
      <w:pPr>
        <w:spacing w:after="0" w:line="360" w:lineRule="auto"/>
        <w:ind w:firstLine="708"/>
        <w:jc w:val="both"/>
        <w:rPr>
          <w:rFonts w:ascii="Times New Roman" w:hAnsi="Times New Roman" w:cs="Times New Roman"/>
          <w:b/>
          <w:sz w:val="28"/>
          <w:szCs w:val="28"/>
        </w:rPr>
      </w:pPr>
      <w:r w:rsidRPr="00B07727">
        <w:rPr>
          <w:rFonts w:ascii="Times New Roman" w:hAnsi="Times New Roman" w:cs="Times New Roman"/>
          <w:sz w:val="28"/>
          <w:szCs w:val="28"/>
        </w:rPr>
        <w:t>Итоговый контроль может осуществляться также в форме контрольной работы, включающей различные типы заданий.</w:t>
      </w:r>
      <w:r w:rsidR="00534198" w:rsidRPr="00B07727">
        <w:rPr>
          <w:rFonts w:ascii="Times New Roman" w:hAnsi="Times New Roman" w:cs="Times New Roman"/>
          <w:sz w:val="28"/>
          <w:szCs w:val="28"/>
        </w:rPr>
        <w:t xml:space="preserve"> Оценка учебных достижений учащихся должна быть максимально объективной. Объективность оценки обеспечивается её </w:t>
      </w:r>
      <w:proofErr w:type="spellStart"/>
      <w:r w:rsidR="00534198" w:rsidRPr="00B07727">
        <w:rPr>
          <w:rFonts w:ascii="Times New Roman" w:hAnsi="Times New Roman" w:cs="Times New Roman"/>
          <w:sz w:val="28"/>
          <w:szCs w:val="28"/>
        </w:rPr>
        <w:t>критериальностью</w:t>
      </w:r>
      <w:proofErr w:type="spellEnd"/>
      <w:r w:rsidR="00534198" w:rsidRPr="00B07727">
        <w:rPr>
          <w:rFonts w:ascii="Times New Roman" w:hAnsi="Times New Roman" w:cs="Times New Roman"/>
          <w:sz w:val="28"/>
          <w:szCs w:val="28"/>
        </w:rPr>
        <w:t>. Это означает, что учитель оценивает результаты учебной деятельности школьников на основе критериев. Критерий – это и есть то основание, по которому можно отличить одно явление от другого. В ходе учебной деятельности ученики будут осуществлять различные виды деятельности, следовательно, должны быть разные критерии оценки каждого вида деятельности и её результатов. Учитель должен познакомить учеников с критериями оценки до начала работы. Очень важно, чтобы ученики знали, по каким основаниям будет оцениваться их работа на уроках. Поэтому далее будут представлены критерии оценки той или иной учебной деятельности и учебных результатов, а также методика проведения оценки.</w:t>
      </w:r>
    </w:p>
    <w:p w:rsidR="000D444E" w:rsidRPr="00B07727" w:rsidRDefault="000D444E" w:rsidP="00215A5F">
      <w:pPr>
        <w:spacing w:after="0" w:line="360" w:lineRule="auto"/>
        <w:ind w:firstLine="708"/>
        <w:jc w:val="center"/>
        <w:rPr>
          <w:rFonts w:ascii="Times New Roman" w:hAnsi="Times New Roman" w:cs="Times New Roman"/>
          <w:b/>
          <w:sz w:val="28"/>
          <w:szCs w:val="28"/>
        </w:rPr>
      </w:pPr>
      <w:proofErr w:type="spellStart"/>
      <w:r w:rsidRPr="00B07727">
        <w:rPr>
          <w:rFonts w:ascii="Times New Roman" w:hAnsi="Times New Roman" w:cs="Times New Roman"/>
          <w:b/>
          <w:sz w:val="28"/>
          <w:szCs w:val="28"/>
        </w:rPr>
        <w:t>Раэдел</w:t>
      </w:r>
      <w:proofErr w:type="spellEnd"/>
      <w:r w:rsidRPr="00B07727">
        <w:rPr>
          <w:rFonts w:ascii="Times New Roman" w:hAnsi="Times New Roman" w:cs="Times New Roman"/>
          <w:b/>
          <w:sz w:val="28"/>
          <w:szCs w:val="28"/>
        </w:rPr>
        <w:t xml:space="preserve"> 1</w:t>
      </w:r>
    </w:p>
    <w:p w:rsidR="007861FF" w:rsidRPr="00B07727" w:rsidRDefault="006B0BD8" w:rsidP="00215A5F">
      <w:pPr>
        <w:spacing w:after="0" w:line="360" w:lineRule="auto"/>
        <w:ind w:firstLine="708"/>
        <w:jc w:val="center"/>
        <w:rPr>
          <w:rFonts w:ascii="Times New Roman" w:hAnsi="Times New Roman" w:cs="Times New Roman"/>
          <w:b/>
          <w:sz w:val="28"/>
          <w:szCs w:val="28"/>
        </w:rPr>
      </w:pPr>
      <w:r w:rsidRPr="00B07727">
        <w:rPr>
          <w:rFonts w:ascii="Times New Roman" w:hAnsi="Times New Roman" w:cs="Times New Roman"/>
          <w:b/>
          <w:sz w:val="28"/>
          <w:szCs w:val="28"/>
        </w:rPr>
        <w:t>Планируемые результаты освоения предмета.</w:t>
      </w:r>
    </w:p>
    <w:p w:rsidR="00A1237E" w:rsidRPr="00B07727" w:rsidRDefault="00534198" w:rsidP="00534198">
      <w:pPr>
        <w:tabs>
          <w:tab w:val="left" w:pos="3960"/>
        </w:tabs>
        <w:autoSpaceDE w:val="0"/>
        <w:autoSpaceDN w:val="0"/>
        <w:adjustRightInd w:val="0"/>
        <w:spacing w:after="0" w:line="360" w:lineRule="auto"/>
        <w:jc w:val="both"/>
        <w:rPr>
          <w:rFonts w:ascii="Times New Roman" w:eastAsia="FreeSetLight-Regular" w:hAnsi="Times New Roman" w:cs="Times New Roman"/>
          <w:sz w:val="28"/>
          <w:szCs w:val="28"/>
        </w:rPr>
      </w:pPr>
      <w:r w:rsidRPr="00B07727">
        <w:rPr>
          <w:rFonts w:ascii="Times New Roman" w:eastAsia="FreeSetLight-Regular" w:hAnsi="Times New Roman" w:cs="Times New Roman"/>
          <w:sz w:val="28"/>
          <w:szCs w:val="28"/>
        </w:rPr>
        <w:tab/>
        <w:t>5-7 классы</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Личностными результатами изучения курса «Финансовая грамотность» являются:</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lastRenderedPageBreak/>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развитие навыков сотрудничества с взрослыми и сверстниками в разных игровых и реальных экономических ситуациях; участие в принятии решений о семейном бюджете.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proofErr w:type="spellStart"/>
      <w:r w:rsidRPr="00B07727">
        <w:rPr>
          <w:rFonts w:ascii="Times New Roman" w:hAnsi="Times New Roman" w:cs="Times New Roman"/>
          <w:sz w:val="28"/>
          <w:szCs w:val="28"/>
        </w:rPr>
        <w:t>Метапредметными</w:t>
      </w:r>
      <w:proofErr w:type="spellEnd"/>
      <w:r w:rsidRPr="00B07727">
        <w:rPr>
          <w:rFonts w:ascii="Times New Roman" w:hAnsi="Times New Roman" w:cs="Times New Roman"/>
          <w:sz w:val="28"/>
          <w:szCs w:val="28"/>
        </w:rPr>
        <w:t xml:space="preserve"> результатами изучения курса «Финансовая грамотность» являются: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Познавательные:</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освоение способов решения проблем творческого и поискового характера;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формирование умений представлять информацию в зависимости от поставленных задач в виде таблицы, схемы, графика, диаграммы, диаграммы связей (</w:t>
      </w:r>
      <w:proofErr w:type="gramStart"/>
      <w:r w:rsidRPr="00B07727">
        <w:rPr>
          <w:rFonts w:ascii="Times New Roman" w:hAnsi="Times New Roman" w:cs="Times New Roman"/>
          <w:sz w:val="28"/>
          <w:szCs w:val="28"/>
        </w:rPr>
        <w:t>интеллект-карты</w:t>
      </w:r>
      <w:proofErr w:type="gramEnd"/>
      <w:r w:rsidRPr="00B07727">
        <w:rPr>
          <w:rFonts w:ascii="Times New Roman" w:hAnsi="Times New Roman" w:cs="Times New Roman"/>
          <w:sz w:val="28"/>
          <w:szCs w:val="28"/>
        </w:rPr>
        <w:t xml:space="preserve">);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овладение базовыми предметными и </w:t>
      </w:r>
      <w:proofErr w:type="spellStart"/>
      <w:r w:rsidRPr="00B07727">
        <w:rPr>
          <w:rFonts w:ascii="Times New Roman" w:hAnsi="Times New Roman" w:cs="Times New Roman"/>
          <w:sz w:val="28"/>
          <w:szCs w:val="28"/>
        </w:rPr>
        <w:t>межпредметными</w:t>
      </w:r>
      <w:proofErr w:type="spellEnd"/>
      <w:r w:rsidRPr="00B07727">
        <w:rPr>
          <w:rFonts w:ascii="Times New Roman" w:hAnsi="Times New Roman" w:cs="Times New Roman"/>
          <w:sz w:val="28"/>
          <w:szCs w:val="28"/>
        </w:rPr>
        <w:t xml:space="preserve"> понятиями. Регулятивные: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понимание цели своих действий;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планирование действия с помощью учителя и самостоятельно;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проявление познавательной и творческой инициативы;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оценка правильности выполнения действий; самооценка и </w:t>
      </w:r>
      <w:proofErr w:type="spellStart"/>
      <w:r w:rsidRPr="00B07727">
        <w:rPr>
          <w:rFonts w:ascii="Times New Roman" w:hAnsi="Times New Roman" w:cs="Times New Roman"/>
          <w:sz w:val="28"/>
          <w:szCs w:val="28"/>
        </w:rPr>
        <w:t>взаимооценка</w:t>
      </w:r>
      <w:proofErr w:type="spellEnd"/>
      <w:r w:rsidRPr="00B07727">
        <w:rPr>
          <w:rFonts w:ascii="Times New Roman" w:hAnsi="Times New Roman" w:cs="Times New Roman"/>
          <w:sz w:val="28"/>
          <w:szCs w:val="28"/>
        </w:rPr>
        <w:t>;</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адекватное восприятие предложений товарищей, учителей, родителей. Коммуникативные: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составление текстов в устной и письменной формах;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lastRenderedPageBreak/>
        <w:t>• готовность слушать собеседника и вести диалог;</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готовность признавать возможность существования различных точек зрения и права каждого иметь свою;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умение излагать своё мнение, аргументировать свою точку зрения и давать оценку событий; •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Предметными результатами изучения курса «Финансовая грамотность» являются: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 понимание и правильное использование экономических терминов;</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освоение приёмов работы с экономической информацией, её осмысление; проведение простых финансовых расчётов.</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развитие способностей обучающихся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 </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развитие кругозора в области экономической жизни общества и формирование познавательного интереса к изучению общественных дисциплин.</w:t>
      </w:r>
    </w:p>
    <w:p w:rsidR="00534198" w:rsidRPr="00B07727" w:rsidRDefault="00534198" w:rsidP="00534198">
      <w:pPr>
        <w:tabs>
          <w:tab w:val="left" w:pos="3960"/>
        </w:tabs>
        <w:autoSpaceDE w:val="0"/>
        <w:autoSpaceDN w:val="0"/>
        <w:adjustRightInd w:val="0"/>
        <w:spacing w:after="0" w:line="360" w:lineRule="auto"/>
        <w:jc w:val="both"/>
        <w:rPr>
          <w:rFonts w:ascii="Times New Roman" w:hAnsi="Times New Roman" w:cs="Times New Roman"/>
          <w:sz w:val="28"/>
          <w:szCs w:val="28"/>
        </w:rPr>
      </w:pPr>
    </w:p>
    <w:p w:rsidR="00534198" w:rsidRPr="00B07727" w:rsidRDefault="002F739D" w:rsidP="002F739D">
      <w:pPr>
        <w:tabs>
          <w:tab w:val="left" w:pos="3960"/>
        </w:tabs>
        <w:autoSpaceDE w:val="0"/>
        <w:autoSpaceDN w:val="0"/>
        <w:adjustRightInd w:val="0"/>
        <w:spacing w:after="0" w:line="360" w:lineRule="auto"/>
        <w:jc w:val="center"/>
        <w:rPr>
          <w:rFonts w:ascii="Times New Roman" w:hAnsi="Times New Roman" w:cs="Times New Roman"/>
          <w:sz w:val="28"/>
          <w:szCs w:val="28"/>
        </w:rPr>
      </w:pPr>
      <w:r w:rsidRPr="00B07727">
        <w:rPr>
          <w:rFonts w:ascii="Times New Roman" w:hAnsi="Times New Roman" w:cs="Times New Roman"/>
          <w:sz w:val="28"/>
          <w:szCs w:val="28"/>
        </w:rPr>
        <w:t xml:space="preserve">8-9 классы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Требования к личностным результатам освоения курса: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lastRenderedPageBreak/>
        <w:t xml:space="preserve">— </w:t>
      </w:r>
      <w:proofErr w:type="spellStart"/>
      <w:r w:rsidRPr="00B07727">
        <w:rPr>
          <w:rFonts w:ascii="Times New Roman" w:hAnsi="Times New Roman" w:cs="Times New Roman"/>
          <w:sz w:val="28"/>
          <w:szCs w:val="28"/>
        </w:rPr>
        <w:t>сформированность</w:t>
      </w:r>
      <w:proofErr w:type="spellEnd"/>
      <w:r w:rsidRPr="00B07727">
        <w:rPr>
          <w:rFonts w:ascii="Times New Roman" w:hAnsi="Times New Roman" w:cs="Times New Roman"/>
          <w:sz w:val="28"/>
          <w:szCs w:val="28"/>
        </w:rPr>
        <w:t xml:space="preserve"> ответственности за принятие решений в сфере личных финансов;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готовность пользоваться своими правами в финансовой сфере и исполнять возникающие в связи с взаимодействием с финансовыми институтами обязанности.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Требования к интеллектуальным (</w:t>
      </w:r>
      <w:proofErr w:type="spellStart"/>
      <w:r w:rsidRPr="00B07727">
        <w:rPr>
          <w:rFonts w:ascii="Times New Roman" w:hAnsi="Times New Roman" w:cs="Times New Roman"/>
          <w:sz w:val="28"/>
          <w:szCs w:val="28"/>
        </w:rPr>
        <w:t>метапредметным</w:t>
      </w:r>
      <w:proofErr w:type="spellEnd"/>
      <w:r w:rsidRPr="00B07727">
        <w:rPr>
          <w:rFonts w:ascii="Times New Roman" w:hAnsi="Times New Roman" w:cs="Times New Roman"/>
          <w:sz w:val="28"/>
          <w:szCs w:val="28"/>
        </w:rPr>
        <w:t xml:space="preserve">) результатам освоения курса: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w:t>
      </w:r>
      <w:proofErr w:type="spellStart"/>
      <w:r w:rsidRPr="00B07727">
        <w:rPr>
          <w:rFonts w:ascii="Times New Roman" w:hAnsi="Times New Roman" w:cs="Times New Roman"/>
          <w:sz w:val="28"/>
          <w:szCs w:val="28"/>
        </w:rPr>
        <w:t>сформированность</w:t>
      </w:r>
      <w:proofErr w:type="spellEnd"/>
      <w:r w:rsidRPr="00B07727">
        <w:rPr>
          <w:rFonts w:ascii="Times New Roman" w:hAnsi="Times New Roman" w:cs="Times New Roman"/>
          <w:sz w:val="28"/>
          <w:szCs w:val="28"/>
        </w:rPr>
        <w:t xml:space="preserve"> умения анализировать проблему и определять финансовые и государственные учреждения, в которые необходимо обратиться для их решения;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владение умением поиска </w:t>
      </w:r>
      <w:proofErr w:type="spellStart"/>
      <w:r w:rsidRPr="00B07727">
        <w:rPr>
          <w:rFonts w:ascii="Times New Roman" w:hAnsi="Times New Roman" w:cs="Times New Roman"/>
          <w:sz w:val="28"/>
          <w:szCs w:val="28"/>
        </w:rPr>
        <w:t>различныхх</w:t>
      </w:r>
      <w:proofErr w:type="spellEnd"/>
      <w:r w:rsidRPr="00B07727">
        <w:rPr>
          <w:rFonts w:ascii="Times New Roman" w:hAnsi="Times New Roman" w:cs="Times New Roman"/>
          <w:sz w:val="28"/>
          <w:szCs w:val="28"/>
        </w:rPr>
        <w:t xml:space="preserve"> способов решения финансовых проблем и их оценки;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владение умением осуществлять краткосрочное и долгосрочное планирование поведения в сфере финансов; — </w:t>
      </w:r>
      <w:proofErr w:type="spellStart"/>
      <w:r w:rsidRPr="00B07727">
        <w:rPr>
          <w:rFonts w:ascii="Times New Roman" w:hAnsi="Times New Roman" w:cs="Times New Roman"/>
          <w:sz w:val="28"/>
          <w:szCs w:val="28"/>
        </w:rPr>
        <w:t>сформированность</w:t>
      </w:r>
      <w:proofErr w:type="spellEnd"/>
      <w:r w:rsidRPr="00B07727">
        <w:rPr>
          <w:rFonts w:ascii="Times New Roman" w:hAnsi="Times New Roman" w:cs="Times New Roman"/>
          <w:sz w:val="28"/>
          <w:szCs w:val="28"/>
        </w:rPr>
        <w:t xml:space="preserve"> умения устанавливать причинно-следственные связи между социальными и финансовыми явлениями и процессами; — умение осуществлять элементарный прогноз в сфере личных финансов и оценивать свои поступки; — </w:t>
      </w:r>
      <w:proofErr w:type="spellStart"/>
      <w:r w:rsidRPr="00B07727">
        <w:rPr>
          <w:rFonts w:ascii="Times New Roman" w:hAnsi="Times New Roman" w:cs="Times New Roman"/>
          <w:sz w:val="28"/>
          <w:szCs w:val="28"/>
        </w:rPr>
        <w:t>сформированность</w:t>
      </w:r>
      <w:proofErr w:type="spellEnd"/>
      <w:r w:rsidRPr="00B07727">
        <w:rPr>
          <w:rFonts w:ascii="Times New Roman" w:hAnsi="Times New Roman" w:cs="Times New Roman"/>
          <w:sz w:val="28"/>
          <w:szCs w:val="28"/>
        </w:rPr>
        <w:t xml:space="preserve"> коммуникативной компетенции: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вступать в коммуникацию со сверстниками и учителем, понимать и продвигать предлагаемые идеи;</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анализировать и интерпретировать финансовую информацию из различных источников.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Требования к предметным результатам освоения курса: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proofErr w:type="gramStart"/>
      <w:r w:rsidRPr="00B07727">
        <w:rPr>
          <w:rFonts w:ascii="Times New Roman" w:hAnsi="Times New Roman" w:cs="Times New Roman"/>
          <w:sz w:val="28"/>
          <w:szCs w:val="28"/>
        </w:rPr>
        <w:t>—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 владение знанием:</w:t>
      </w:r>
      <w:proofErr w:type="gramEnd"/>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структуры денежной массы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lastRenderedPageBreak/>
        <w:t>• структуры доходов населения страны и способов её определения</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 зависимости уровня благосостояния от структуры источников доходов семьи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статей семейного и личного бюджета и способов их корреляции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основных видов финансовых услуг и продуктов, предназначенных для физических лиц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возможных норм сбережения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способов государственной поддержки в случаях попадания в сложные жизненные ситуации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видов страхования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видов финансовых рисков</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способов использования банковских продуктов для решения своих финансовых задач </w:t>
      </w:r>
    </w:p>
    <w:p w:rsidR="002F739D" w:rsidRPr="00B07727" w:rsidRDefault="002F739D" w:rsidP="002F739D">
      <w:pPr>
        <w:tabs>
          <w:tab w:val="left" w:pos="3960"/>
        </w:tabs>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способов определения курса валют и мест обмена </w:t>
      </w:r>
    </w:p>
    <w:p w:rsidR="002F739D" w:rsidRPr="00B07727" w:rsidRDefault="002F739D" w:rsidP="002F739D">
      <w:pPr>
        <w:tabs>
          <w:tab w:val="left" w:pos="3960"/>
        </w:tabs>
        <w:autoSpaceDE w:val="0"/>
        <w:autoSpaceDN w:val="0"/>
        <w:adjustRightInd w:val="0"/>
        <w:spacing w:after="0" w:line="360" w:lineRule="auto"/>
        <w:jc w:val="both"/>
        <w:rPr>
          <w:rFonts w:ascii="Times New Roman" w:eastAsia="FreeSetLight-Regular" w:hAnsi="Times New Roman" w:cs="Times New Roman"/>
          <w:sz w:val="28"/>
          <w:szCs w:val="28"/>
        </w:rPr>
      </w:pPr>
      <w:r w:rsidRPr="00B07727">
        <w:rPr>
          <w:rFonts w:ascii="Times New Roman" w:hAnsi="Times New Roman" w:cs="Times New Roman"/>
          <w:sz w:val="28"/>
          <w:szCs w:val="28"/>
        </w:rPr>
        <w:t>• способов уплаты налогов, принципов устройства пенсионной системы в РФ.</w:t>
      </w:r>
    </w:p>
    <w:p w:rsidR="00732E12" w:rsidRPr="00B07727" w:rsidRDefault="00732E12" w:rsidP="000A42B6">
      <w:pPr>
        <w:spacing w:after="0" w:line="360" w:lineRule="auto"/>
        <w:ind w:firstLine="708"/>
        <w:jc w:val="both"/>
        <w:rPr>
          <w:rFonts w:ascii="Times New Roman" w:hAnsi="Times New Roman" w:cs="Times New Roman"/>
          <w:sz w:val="28"/>
          <w:szCs w:val="28"/>
        </w:rPr>
      </w:pPr>
      <w:r w:rsidRPr="00B07727">
        <w:rPr>
          <w:rFonts w:ascii="Times New Roman" w:hAnsi="Times New Roman" w:cs="Times New Roman"/>
          <w:b/>
          <w:sz w:val="28"/>
          <w:szCs w:val="28"/>
        </w:rPr>
        <w:t>СОДЕРЖАНИЕ УЧЕБНОГО ПРЕДМЕТА</w:t>
      </w:r>
      <w:r w:rsidRPr="00B07727">
        <w:rPr>
          <w:rFonts w:ascii="Times New Roman" w:hAnsi="Times New Roman" w:cs="Times New Roman"/>
          <w:sz w:val="28"/>
          <w:szCs w:val="28"/>
        </w:rPr>
        <w:t xml:space="preserve"> </w:t>
      </w:r>
    </w:p>
    <w:p w:rsidR="002F739D" w:rsidRPr="00B07727" w:rsidRDefault="002F739D" w:rsidP="002F739D">
      <w:pPr>
        <w:autoSpaceDE w:val="0"/>
        <w:autoSpaceDN w:val="0"/>
        <w:adjustRightInd w:val="0"/>
        <w:spacing w:after="0" w:line="360" w:lineRule="auto"/>
        <w:jc w:val="center"/>
        <w:rPr>
          <w:rFonts w:ascii="Times New Roman" w:eastAsia="FreeSetLight-Regular" w:hAnsi="Times New Roman" w:cs="Times New Roman"/>
          <w:sz w:val="28"/>
          <w:szCs w:val="28"/>
        </w:rPr>
      </w:pPr>
      <w:r w:rsidRPr="00B07727">
        <w:rPr>
          <w:rFonts w:ascii="Times New Roman" w:eastAsia="FreeSetLight-Regular" w:hAnsi="Times New Roman" w:cs="Times New Roman"/>
          <w:sz w:val="28"/>
          <w:szCs w:val="28"/>
        </w:rPr>
        <w:t>5-7 классы</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РАЗДЕЛ 1. ДОХОДЫ И РАСХОДЫ СЕМЬИ(5 ч) </w:t>
      </w:r>
      <w:r w:rsidR="00145DF9" w:rsidRPr="00B07727">
        <w:rPr>
          <w:rFonts w:ascii="Times New Roman" w:hAnsi="Times New Roman" w:cs="Times New Roman"/>
          <w:sz w:val="28"/>
          <w:szCs w:val="28"/>
        </w:rPr>
        <w:t xml:space="preserve">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Занятие 1. Деньги Люди обмениваются товарами и услугами. Прямой обмен неудобен из-за несовпадения интересов и определения ценности. Товарные деньги обслуживают обмен, но имеют собственную ценность. Драгоценные металлы и монеты из них являются товарными деньгами. Металлические монеты сложно изготавливать и опасно перевозить. Бумажные деньги являются символическими деньгами. Безналичные деньги представляют собой информацию. Денежной системой страны управляет центральный банк. Основные понятия Деньги. Обмен. Товарные деньги. Символические деньги. Драгоценные металлы. Монеты. Купюры. Наличные деньги. Безналичные деньги. Гознак. Центральный банк. Банки. Фальшивые деньги. Компетенции: • Объяснять проблемы бартерного (товарного) обмена. • </w:t>
      </w:r>
      <w:r w:rsidRPr="00B07727">
        <w:rPr>
          <w:rFonts w:ascii="Times New Roman" w:hAnsi="Times New Roman" w:cs="Times New Roman"/>
          <w:sz w:val="28"/>
          <w:szCs w:val="28"/>
        </w:rPr>
        <w:lastRenderedPageBreak/>
        <w:t xml:space="preserve">Описывать свойства предмета, выполняющего роль денег. • Перечислять виды денег. • Приводить примеры товарных денег. • Сравнивать преимущества и недостатки разных видов денег. • Составлять задачи с денежными расчётами. • Объяснять, почему бумажные деньги могут обесцениваться. • Знать, что денежной системой страны управляет центральный банк. • Объяснять, почему изготовление фальшивых денег — преступление.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proofErr w:type="spellStart"/>
      <w:r w:rsidRPr="00B07727">
        <w:rPr>
          <w:rFonts w:ascii="Times New Roman" w:hAnsi="Times New Roman" w:cs="Times New Roman"/>
          <w:sz w:val="28"/>
          <w:szCs w:val="28"/>
        </w:rPr>
        <w:t>Знятия</w:t>
      </w:r>
      <w:proofErr w:type="spellEnd"/>
      <w:r w:rsidRPr="00B07727">
        <w:rPr>
          <w:rFonts w:ascii="Times New Roman" w:hAnsi="Times New Roman" w:cs="Times New Roman"/>
          <w:sz w:val="28"/>
          <w:szCs w:val="28"/>
        </w:rPr>
        <w:t xml:space="preserve"> 2–3. Доходы семьи Доходами семьи являются: заработная плата, доходы от владения собственностью, социальные выплаты и заёмные средства. Размер заработной платы зависит от образования, профессии, квалификации. Владение недвижимостью (квартирой, домом, гаражом, участком земли) может приносить арендную плату. Деньги, положенные в банк, приносят проценты. Владельцы акций могут получать дивиденды. Предприниматель получает прибыль. Государство выплачивает пенсии, стипендии, пособия. Банки предоставляют кредиты. Основные понятия Заработная плата. Собственность. Доходы от собственности. Арендная плата. Проценты. Прибыль. Дивиденды. Социальные выплаты. Материнский капитал. Кредиты. Компетенции: • Описывать и сравнивать источники доходов семьи. • Описывать виды заработной платы. • Сравнивать условия труда совершеннолетних и несовершеннолетних. • Объяснять, как связаны профессии и образование. • Объяснять, чем руководствуется человек при выборе профессии. • Объяснять причины различий в заработной плате. • Приводить примеры кредитов.</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Занятие 4. Расходы семьи </w:t>
      </w:r>
      <w:proofErr w:type="spellStart"/>
      <w:r w:rsidRPr="00B07727">
        <w:rPr>
          <w:rFonts w:ascii="Times New Roman" w:hAnsi="Times New Roman" w:cs="Times New Roman"/>
          <w:sz w:val="28"/>
          <w:szCs w:val="28"/>
        </w:rPr>
        <w:t>Семьи</w:t>
      </w:r>
      <w:proofErr w:type="spellEnd"/>
      <w:r w:rsidRPr="00B07727">
        <w:rPr>
          <w:rFonts w:ascii="Times New Roman" w:hAnsi="Times New Roman" w:cs="Times New Roman"/>
          <w:sz w:val="28"/>
          <w:szCs w:val="28"/>
        </w:rPr>
        <w:t xml:space="preserve"> тратят деньги на товары и услуги. Расходы можно разделить на три группы: обязательные, желательные и лишние. Коммунальные услуги должны оплачиваться ежемесячно. На крупные покупки деньги можно накопить или занять. Долги надо отдавать в назначенный срок. В разных магазинах цены на одни и те же товары различаются. Расходы можно сократить, выбрав магазин с более низкими ценами или воспользовавшись скидками. Основные понятия Предметы </w:t>
      </w:r>
      <w:r w:rsidRPr="00B07727">
        <w:rPr>
          <w:rFonts w:ascii="Times New Roman" w:hAnsi="Times New Roman" w:cs="Times New Roman"/>
          <w:sz w:val="28"/>
          <w:szCs w:val="28"/>
        </w:rPr>
        <w:lastRenderedPageBreak/>
        <w:t xml:space="preserve">первой необходимости. Товары текущего потребления. Товары длительного пользования. Услуги. Коммунальные услуги. Компетенции: • Объяснять причины, по которым люди делают покупки. • Описывать направления расходов семьи. • Классифицировать виды благ. • Рассчитывать расходы семьи на условных примерах. • Сравнивать и оценивать виды рекламы. • Обсуждать воздействие рекламы и </w:t>
      </w:r>
      <w:proofErr w:type="spellStart"/>
      <w:r w:rsidRPr="00B07727">
        <w:rPr>
          <w:rFonts w:ascii="Times New Roman" w:hAnsi="Times New Roman" w:cs="Times New Roman"/>
          <w:sz w:val="28"/>
          <w:szCs w:val="28"/>
        </w:rPr>
        <w:t>промоакций</w:t>
      </w:r>
      <w:proofErr w:type="spellEnd"/>
      <w:r w:rsidRPr="00B07727">
        <w:rPr>
          <w:rFonts w:ascii="Times New Roman" w:hAnsi="Times New Roman" w:cs="Times New Roman"/>
          <w:sz w:val="28"/>
          <w:szCs w:val="28"/>
        </w:rPr>
        <w:t xml:space="preserve"> на принятие решений о покупке. • Рассчитывать доли расходов на разные товары и услуги. 10 Занятие 5. Семейный бюджет Доходы и расходы следует планировать. План доходов и расходов называется бюджетом. Превышение доходов над расходами позволяет делать сбережения. Сбережения обычно хранятся в банке. Превышение расходов над доходами сокращает сбережения или приводит к образованию долгов. Основные понятия Кредит. Проценты по кредиту. Долги. Сбережения. Вклады. Проценты по вкладам. Компетенции: • Составлять семейный бюджет на условных примерах. • Сравнивать доходы и расходы и принимать решения. • Объяснять причины, по которым люди делают сбережения. • Описывать формы сбережений. • Описывать последствия превышения расходов над доходами. • Сравнивать потребительский и банковский кредиты. • Объяснять, при каких условиях можно одалживать и занимать деньги.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Занятие 6. Особые жизненные ситуации и как с ними справиться Экономические последствия непредвиденных событий: болезней, аварий, природных катаклизмов. Расходы, связанные с рождением детей. Страхование имущества, здоровья, жизни. Принципы работы страховой компании. Основные понятия Аварии. Болезни. Несчастные случаи. Катастрофы. Страхование. Страховая компания. Страховой полис. Компетенции: • Описывать события, существенно влияющие на жизнь семьи (рождение ребёнка, внезапная смерть кормильца, форс-мажорные случаи и т. п.). • Определять последствия таких событий для бюджета семьи. • Различать обязательное и добровольное страхование.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lastRenderedPageBreak/>
        <w:t xml:space="preserve">• Объяснять, почему существует обязательное страхование. • Объяснять, почему государство платит заболевшему человеку. • Сравнивать различные виды страхования. Занятия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7–</w:t>
      </w:r>
      <w:r w:rsidR="00145DF9" w:rsidRPr="00B07727">
        <w:rPr>
          <w:rFonts w:ascii="Times New Roman" w:hAnsi="Times New Roman" w:cs="Times New Roman"/>
          <w:sz w:val="28"/>
          <w:szCs w:val="28"/>
        </w:rPr>
        <w:t xml:space="preserve">8. Итоговая работа по разделам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РАЗДЕЛ 3. СЕМЬЯ И ГОСУДАРСТВО: КАК ОНИ ВЗАИМОДЕЙСТВУЮТ (3 ч)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Занятия 9–10. Налоги </w:t>
      </w:r>
      <w:proofErr w:type="spellStart"/>
      <w:proofErr w:type="gramStart"/>
      <w:r w:rsidRPr="00B07727">
        <w:rPr>
          <w:rFonts w:ascii="Times New Roman" w:hAnsi="Times New Roman" w:cs="Times New Roman"/>
          <w:sz w:val="28"/>
          <w:szCs w:val="28"/>
        </w:rPr>
        <w:t>Налоги</w:t>
      </w:r>
      <w:proofErr w:type="spellEnd"/>
      <w:proofErr w:type="gramEnd"/>
      <w:r w:rsidRPr="00B07727">
        <w:rPr>
          <w:rFonts w:ascii="Times New Roman" w:hAnsi="Times New Roman" w:cs="Times New Roman"/>
          <w:sz w:val="28"/>
          <w:szCs w:val="28"/>
        </w:rPr>
        <w:t xml:space="preserve"> — обязательные платежи, собираемые государством. Направления государственных расходов. Виды налогов. Организация сбора налогов. Основные понятия 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 Компетенции: • Объяснять, почему государство собирает налоги. • Приводить примеры налогов. • Описывать, как и когда платятся налоги. • Рассчитывать величину подоходного налога и НДС. • Объяснять, почему вводятся акцизные налоги. • Описывать последствия невыплаты налогов для граждан. • Приводить примеры выплаты налогов в семье.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Занятие 11. Социальные пособия Государство поддерживает некоторые категории людей: инвалидов, стариков, семьи с детьми, безработных. Основные понятия Пособие. Пенсия. Пенсионный фонд. Стипендия. Больничный лист. Пособие по безработице. Компетенции: • Объяснять, почему существуют социальные выплаты.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12</w:t>
      </w:r>
      <w:proofErr w:type="gramStart"/>
      <w:r w:rsidRPr="00B07727">
        <w:rPr>
          <w:rFonts w:ascii="Times New Roman" w:hAnsi="Times New Roman" w:cs="Times New Roman"/>
          <w:sz w:val="28"/>
          <w:szCs w:val="28"/>
        </w:rPr>
        <w:t xml:space="preserve"> • О</w:t>
      </w:r>
      <w:proofErr w:type="gramEnd"/>
      <w:r w:rsidRPr="00B07727">
        <w:rPr>
          <w:rFonts w:ascii="Times New Roman" w:hAnsi="Times New Roman" w:cs="Times New Roman"/>
          <w:sz w:val="28"/>
          <w:szCs w:val="28"/>
        </w:rPr>
        <w:t xml:space="preserve">писывать ситуации, при которых выплачиваются пособия, приводить примеры пособий. • Находить информацию о социальных выплатах. Занятие 12. Итоговая работа по разделу 3: мини-исследование в группах «Государство — это мы!».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РАЗДЕЛ 4. ФИНАНСОВЫЙ БИЗНЕС: ЧЕМ ОН МОЖЕТ ПОМОЧЬ СЕМЬЕ (5 ч)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Занятие 13. Банковские услуги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w:t>
      </w:r>
      <w:r w:rsidRPr="00B07727">
        <w:rPr>
          <w:rFonts w:ascii="Times New Roman" w:hAnsi="Times New Roman" w:cs="Times New Roman"/>
          <w:sz w:val="28"/>
          <w:szCs w:val="28"/>
        </w:rPr>
        <w:lastRenderedPageBreak/>
        <w:t>Процентная ставка по кредитам выше процентной ставки по вкладам. Основные понятия Банки. Вклады (депозиты). Процентная ставка. Страхование вкладов. Агентство по страхованию вкладов. Кредит. Залог. Компетенции: • Приводить примеры банковских услуг. • Описывать условия вкладов и кредитов. • Объяснять, от чего зависит размер выплат по вкладу. • Объяснять, почему и как страхуются вклады. • Находить информацию о вкладах и кредитах. • Объяснять причины и последствия решений о взятии кредита. • Объяснять условия кредита, приводить примеры. • Рассчитывать проценты по депозитам и кредитам. • Объяснять принцип работы пластиковой карты.</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Занятие 14. Собственный бизнес Организация бизнеса. Разработка бизнес-плана. Стартовый капитал. Организации по поддержке малого бизнеса. Основные понятия Бизнес. Малый бизнес. Бизнес-план. Кредит. Компетенции: • Сравнивать возможности работы по найму и собственного бизнеса. • Объяснять, как и почему государство и частные организации поддерживают малый бизнес. • Объяснять, что такое бизнес-план. • Приводить примеры бизнеса, которым занимаются подростки. </w:t>
      </w:r>
    </w:p>
    <w:p w:rsidR="00145DF9"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Занятие 15. Валюта в современном мире Валюта — 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 Основные понятия Валюта. Валютный курс. Обменный пункт. Валютный вклад. Компетенции: • Приводить примеры валют разных стран. • Объяснять, что такое валютный курс. • Находить информацию о валютных курсах. • Проводить расчёты с валютными курсами. Занятие </w:t>
      </w:r>
    </w:p>
    <w:p w:rsidR="002F739D" w:rsidRPr="00B07727" w:rsidRDefault="002F739D" w:rsidP="002F739D">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16. Итоговая работа по курсу «Финансовая грамотность».</w:t>
      </w:r>
    </w:p>
    <w:p w:rsidR="00145DF9" w:rsidRPr="00B07727" w:rsidRDefault="00145DF9" w:rsidP="002F739D">
      <w:pPr>
        <w:autoSpaceDE w:val="0"/>
        <w:autoSpaceDN w:val="0"/>
        <w:adjustRightInd w:val="0"/>
        <w:spacing w:after="0" w:line="360" w:lineRule="auto"/>
        <w:jc w:val="both"/>
        <w:rPr>
          <w:rFonts w:ascii="Times New Roman" w:hAnsi="Times New Roman" w:cs="Times New Roman"/>
          <w:sz w:val="28"/>
          <w:szCs w:val="28"/>
        </w:rPr>
      </w:pPr>
    </w:p>
    <w:p w:rsidR="00145DF9" w:rsidRPr="00B07727" w:rsidRDefault="00145DF9" w:rsidP="00145DF9">
      <w:pPr>
        <w:autoSpaceDE w:val="0"/>
        <w:autoSpaceDN w:val="0"/>
        <w:adjustRightInd w:val="0"/>
        <w:spacing w:after="0" w:line="360" w:lineRule="auto"/>
        <w:jc w:val="center"/>
        <w:rPr>
          <w:rFonts w:ascii="Times New Roman" w:hAnsi="Times New Roman" w:cs="Times New Roman"/>
          <w:b/>
          <w:sz w:val="28"/>
          <w:szCs w:val="28"/>
        </w:rPr>
      </w:pPr>
      <w:r w:rsidRPr="00B07727">
        <w:rPr>
          <w:rFonts w:ascii="Times New Roman" w:hAnsi="Times New Roman" w:cs="Times New Roman"/>
          <w:b/>
          <w:sz w:val="28"/>
          <w:szCs w:val="28"/>
        </w:rPr>
        <w:t>8-9 классы</w:t>
      </w:r>
    </w:p>
    <w:p w:rsidR="00145DF9" w:rsidRPr="00B07727" w:rsidRDefault="00145DF9" w:rsidP="00145DF9">
      <w:pPr>
        <w:autoSpaceDE w:val="0"/>
        <w:autoSpaceDN w:val="0"/>
        <w:adjustRightInd w:val="0"/>
        <w:spacing w:after="0" w:line="360" w:lineRule="auto"/>
        <w:jc w:val="both"/>
        <w:rPr>
          <w:rFonts w:ascii="Times New Roman" w:hAnsi="Times New Roman" w:cs="Times New Roman"/>
          <w:b/>
          <w:sz w:val="28"/>
          <w:szCs w:val="28"/>
        </w:rPr>
      </w:pPr>
      <w:r w:rsidRPr="00B07727">
        <w:rPr>
          <w:rFonts w:ascii="Times New Roman" w:hAnsi="Times New Roman" w:cs="Times New Roman"/>
          <w:b/>
          <w:sz w:val="28"/>
          <w:szCs w:val="28"/>
        </w:rPr>
        <w:t>Раздел 1. Управление денежными средствами семьи (8 ч)</w:t>
      </w:r>
    </w:p>
    <w:p w:rsidR="00145DF9" w:rsidRPr="00B07727" w:rsidRDefault="00145DF9" w:rsidP="00145DF9">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lastRenderedPageBreak/>
        <w:t xml:space="preserve"> Базовые понятия и знания: </w:t>
      </w:r>
      <w:proofErr w:type="gramStart"/>
      <w:r w:rsidRPr="00B07727">
        <w:rPr>
          <w:rFonts w:ascii="Times New Roman" w:hAnsi="Times New Roman" w:cs="Times New Roman"/>
          <w:sz w:val="28"/>
          <w:szCs w:val="28"/>
        </w:rPr>
        <w:t>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roofErr w:type="gramEnd"/>
      <w:r w:rsidRPr="00B07727">
        <w:rPr>
          <w:rFonts w:ascii="Times New Roman" w:hAnsi="Times New Roman" w:cs="Times New Roman"/>
          <w:sz w:val="28"/>
          <w:szCs w:val="28"/>
        </w:rPr>
        <w:t xml:space="preserve"> </w:t>
      </w:r>
      <w:proofErr w:type="gramStart"/>
      <w:r w:rsidRPr="00B07727">
        <w:rPr>
          <w:rFonts w:ascii="Times New Roman" w:hAnsi="Times New Roman" w:cs="Times New Roman"/>
          <w:sz w:val="28"/>
          <w:szCs w:val="28"/>
        </w:rPr>
        <w:t>Знание того, каким именно образом в современной экономике осуществляется эмиссия денег; из чего состоит денежная масса; способов влияния государства на инфляцию; структуры доходов населения России и её изменений в конце XX – начале XXI в.; факторов, влияющих в России на размер доходов из различных источников; зависимости уровня благосостояния от структуры источников доходов семьи;</w:t>
      </w:r>
      <w:proofErr w:type="gramEnd"/>
      <w:r w:rsidRPr="00B07727">
        <w:rPr>
          <w:rFonts w:ascii="Times New Roman" w:hAnsi="Times New Roman" w:cs="Times New Roman"/>
          <w:sz w:val="28"/>
          <w:szCs w:val="28"/>
        </w:rPr>
        <w:t xml:space="preserve"> статей семейного и личного бюджета; обязательных ежемесячных трат семьи и личных трат. Личностные характеристики и установки: </w:t>
      </w:r>
      <w:proofErr w:type="gramStart"/>
      <w:r w:rsidRPr="00B07727">
        <w:rPr>
          <w:rFonts w:ascii="Times New Roman" w:hAnsi="Times New Roman" w:cs="Times New Roman"/>
          <w:sz w:val="28"/>
          <w:szCs w:val="28"/>
        </w:rPr>
        <w:t>Понимание: – того, что наличные деньги не единственная форма оплаты товаров и услуг; – роли денег в экономике страны как важнейшего элемента рыночной экономики; – влияния образования на последующую карьеру и соответственно на личные доходы; – того,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w:t>
      </w:r>
      <w:proofErr w:type="gramEnd"/>
      <w:r w:rsidRPr="00B07727">
        <w:rPr>
          <w:rFonts w:ascii="Times New Roman" w:hAnsi="Times New Roman" w:cs="Times New Roman"/>
          <w:sz w:val="28"/>
          <w:szCs w:val="28"/>
        </w:rPr>
        <w:t xml:space="preserve"> – различий в структуре семейного бюджета расходов и её изменения в зависимости от возраста членов семьи и других факторов; необходимости планировать доходы и расходы семьи. </w:t>
      </w:r>
    </w:p>
    <w:p w:rsidR="00446A63" w:rsidRPr="00B07727" w:rsidRDefault="00145DF9" w:rsidP="00145DF9">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Умения: – пользоваться дебетовой картой; – определять причины роста инфляции; – рассчитывать личный и семейный доход; – читать диаграммы, графики, иллюстрирующие структуру доходов населения или семьи; – различать личные расходы и расходы семьи; – считать личные расходы и расходы </w:t>
      </w:r>
      <w:proofErr w:type="gramStart"/>
      <w:r w:rsidRPr="00B07727">
        <w:rPr>
          <w:rFonts w:ascii="Times New Roman" w:hAnsi="Times New Roman" w:cs="Times New Roman"/>
          <w:sz w:val="28"/>
          <w:szCs w:val="28"/>
        </w:rPr>
        <w:t>семьи</w:t>
      </w:r>
      <w:proofErr w:type="gramEnd"/>
      <w:r w:rsidRPr="00B07727">
        <w:rPr>
          <w:rFonts w:ascii="Times New Roman" w:hAnsi="Times New Roman" w:cs="Times New Roman"/>
          <w:sz w:val="28"/>
          <w:szCs w:val="28"/>
        </w:rPr>
        <w:t xml:space="preserve"> как в краткосрочном, так и в долгосрочном периодах; – вести учёт доходов и расходов; – развивать критическое мышление. Компетенции: – устанавливать причинно-следственные связи между нормой инфляции и уровнем доходов семей; – использовать различные источники для определения причин инфляц</w:t>
      </w:r>
      <w:proofErr w:type="gramStart"/>
      <w:r w:rsidRPr="00B07727">
        <w:rPr>
          <w:rFonts w:ascii="Times New Roman" w:hAnsi="Times New Roman" w:cs="Times New Roman"/>
          <w:sz w:val="28"/>
          <w:szCs w:val="28"/>
        </w:rPr>
        <w:t>ии и её</w:t>
      </w:r>
      <w:proofErr w:type="gramEnd"/>
      <w:r w:rsidRPr="00B07727">
        <w:rPr>
          <w:rFonts w:ascii="Times New Roman" w:hAnsi="Times New Roman" w:cs="Times New Roman"/>
          <w:sz w:val="28"/>
          <w:szCs w:val="28"/>
        </w:rPr>
        <w:t xml:space="preserve"> влияния на покупательную способность денег, имеющихся в наличии; – определять и оценивать варианты повышения </w:t>
      </w:r>
      <w:r w:rsidRPr="00B07727">
        <w:rPr>
          <w:rFonts w:ascii="Times New Roman" w:hAnsi="Times New Roman" w:cs="Times New Roman"/>
          <w:sz w:val="28"/>
          <w:szCs w:val="28"/>
        </w:rPr>
        <w:lastRenderedPageBreak/>
        <w:t xml:space="preserve">личного дохода; – соотносить вклад в личное образование и последующий личный доход; – </w:t>
      </w:r>
      <w:proofErr w:type="gramStart"/>
      <w:r w:rsidRPr="00B07727">
        <w:rPr>
          <w:rFonts w:ascii="Times New Roman" w:hAnsi="Times New Roman" w:cs="Times New Roman"/>
          <w:sz w:val="28"/>
          <w:szCs w:val="28"/>
        </w:rPr>
        <w:t xml:space="preserve">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 оценивать свои ежемесячные расходы; – соотносить различные потребности и желания с точки зрения финансовых возможностей; – определять приоритетные траты; исходя из этого строить бюджет на краткосрочную и долгосрочную перспективы; – осуществлять анализ бюджета и оптимизировать его для формирования сбережений. </w:t>
      </w:r>
      <w:proofErr w:type="gramEnd"/>
    </w:p>
    <w:p w:rsidR="00446A63" w:rsidRPr="00B07727" w:rsidRDefault="00145DF9" w:rsidP="00145DF9">
      <w:pPr>
        <w:autoSpaceDE w:val="0"/>
        <w:autoSpaceDN w:val="0"/>
        <w:adjustRightInd w:val="0"/>
        <w:spacing w:after="0" w:line="360" w:lineRule="auto"/>
        <w:jc w:val="both"/>
        <w:rPr>
          <w:rFonts w:ascii="Times New Roman" w:hAnsi="Times New Roman" w:cs="Times New Roman"/>
          <w:b/>
          <w:sz w:val="28"/>
          <w:szCs w:val="28"/>
        </w:rPr>
      </w:pPr>
      <w:r w:rsidRPr="00B07727">
        <w:rPr>
          <w:rFonts w:ascii="Times New Roman" w:hAnsi="Times New Roman" w:cs="Times New Roman"/>
          <w:b/>
          <w:sz w:val="28"/>
          <w:szCs w:val="28"/>
        </w:rPr>
        <w:t xml:space="preserve">Раздел 2. Способы повышения семейного благосостояния (6 ч) </w:t>
      </w:r>
    </w:p>
    <w:p w:rsidR="00446A63" w:rsidRPr="00B07727" w:rsidRDefault="00145DF9" w:rsidP="00145DF9">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Базовые понятия и знания: Банк; инвестиционный фонд; страховая компания; финансовое планирование. Знание основных видов финансовых услуг и продуктов для физических лиц; знание возможных норм сбережения по этапам жизненного цикла. Личностные характеристики и установки: Понимание: – принципа хранения денег на банковском счёте; </w:t>
      </w:r>
      <w:proofErr w:type="gramStart"/>
      <w:r w:rsidRPr="00B07727">
        <w:rPr>
          <w:rFonts w:ascii="Times New Roman" w:hAnsi="Times New Roman" w:cs="Times New Roman"/>
          <w:sz w:val="28"/>
          <w:szCs w:val="28"/>
        </w:rPr>
        <w:t>–в</w:t>
      </w:r>
      <w:proofErr w:type="gramEnd"/>
      <w:r w:rsidRPr="00B07727">
        <w:rPr>
          <w:rFonts w:ascii="Times New Roman" w:hAnsi="Times New Roman" w:cs="Times New Roman"/>
          <w:sz w:val="28"/>
          <w:szCs w:val="28"/>
        </w:rPr>
        <w:t xml:space="preserve">ариантов использования сбережения и инвестирования на разных стадиях жизненного цикла семьи; – необходимости аккумулировать сбережения для будущих трат; – возможных рисков при сбережении и инвестировании. Умения: – рассчитать реальный банковский процент; – рассчитать доходность банковского вклада и других операций; – анализировать договоры; – отличать инвестиции от сбережений; – сравнивать доходность инвестиционных продуктов. Компетенции: – искать необходимую информацию на сайтах банков, страховых компаний и др. финансовых учреждений; – оценивать необходимость использования различных финансовых инструментов для повышения благосостояния семьи; – откладывать деньги на определённые цели; – выбирать рациональные схемы инвестирования семейных сбережений для обеспечения будущих крупных расходов семьи. </w:t>
      </w:r>
    </w:p>
    <w:p w:rsidR="00446A63" w:rsidRPr="00B07727" w:rsidRDefault="00145DF9" w:rsidP="00145DF9">
      <w:pPr>
        <w:autoSpaceDE w:val="0"/>
        <w:autoSpaceDN w:val="0"/>
        <w:adjustRightInd w:val="0"/>
        <w:spacing w:after="0" w:line="360" w:lineRule="auto"/>
        <w:jc w:val="both"/>
        <w:rPr>
          <w:rFonts w:ascii="Times New Roman" w:hAnsi="Times New Roman" w:cs="Times New Roman"/>
          <w:b/>
          <w:sz w:val="28"/>
          <w:szCs w:val="28"/>
        </w:rPr>
      </w:pPr>
      <w:r w:rsidRPr="00B07727">
        <w:rPr>
          <w:rFonts w:ascii="Times New Roman" w:hAnsi="Times New Roman" w:cs="Times New Roman"/>
          <w:b/>
          <w:sz w:val="28"/>
          <w:szCs w:val="28"/>
        </w:rPr>
        <w:t>Раздел 3. Риски в мире денег (7 ч)</w:t>
      </w:r>
    </w:p>
    <w:p w:rsidR="00446A63" w:rsidRPr="00B07727" w:rsidRDefault="00145DF9" w:rsidP="00145DF9">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lastRenderedPageBreak/>
        <w:t xml:space="preserve"> Базовые понятия и знания: Особые жизненные ситуации; социальные пособия; форс-мажор; страхование; виды страхования и страховых продуктов; финансовые риски; виды рисков. Знание видов различных особых жизненных ситуаций; способов государственной поддержки в случаях природных и техногенных катастроф и других форс-мажорных случаях;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представление о способах сокращения финансовых рисков. Личностные характеристики и установки: </w:t>
      </w:r>
      <w:proofErr w:type="gramStart"/>
      <w:r w:rsidRPr="00B07727">
        <w:rPr>
          <w:rFonts w:ascii="Times New Roman" w:hAnsi="Times New Roman" w:cs="Times New Roman"/>
          <w:sz w:val="28"/>
          <w:szCs w:val="28"/>
        </w:rPr>
        <w:t>Понимание: – того, что при рождении детей структура расходов семьи изменяется; – необходимости иметь финансовую подушку безопасности на случай чрезвычайных и кризисных жизненных ситуаций; – возможности страхования жизни и семейного имущества для управления рисками; Понимание причин финансовых рисков: – необходимости быть осторожным в финансовой сфере, необходимости проверять поступающую информацию из различных источников (из рекламы, от граждан, из учреждений).</w:t>
      </w:r>
      <w:proofErr w:type="gramEnd"/>
      <w:r w:rsidRPr="00B07727">
        <w:rPr>
          <w:rFonts w:ascii="Times New Roman" w:hAnsi="Times New Roman" w:cs="Times New Roman"/>
          <w:sz w:val="28"/>
          <w:szCs w:val="28"/>
        </w:rPr>
        <w:t xml:space="preserve"> Умения: – находить в Интернете сайты социальных служб, обращаться за помощью; – читать договор страхования; – рассчитывать ежемесячные платежи по страхованию; – защитить личную информацию, в том числе в сети Интернет; – пользоваться банковской картой с минимальным финансовым риском; – соотносить риски и выгоды. Компетенции: – оценивать последствия сложных жизненных ситуаций с точки </w:t>
      </w:r>
      <w:proofErr w:type="gramStart"/>
      <w:r w:rsidRPr="00B07727">
        <w:rPr>
          <w:rFonts w:ascii="Times New Roman" w:hAnsi="Times New Roman" w:cs="Times New Roman"/>
          <w:sz w:val="28"/>
          <w:szCs w:val="28"/>
        </w:rPr>
        <w:t>зрения пересмотра структуры финансов семьи</w:t>
      </w:r>
      <w:proofErr w:type="gramEnd"/>
      <w:r w:rsidRPr="00B07727">
        <w:rPr>
          <w:rFonts w:ascii="Times New Roman" w:hAnsi="Times New Roman" w:cs="Times New Roman"/>
          <w:sz w:val="28"/>
          <w:szCs w:val="28"/>
        </w:rPr>
        <w:t xml:space="preserve"> и личных финансов; – оценивать предлагаемые варианты страхования; – анализировать и оценивать финансовые риски; – развивать критическое мышление по отношению к рекламным сообщениям; – способность реально оценивать свои финансовые возможности. </w:t>
      </w:r>
    </w:p>
    <w:p w:rsidR="00446A63" w:rsidRPr="00B07727" w:rsidRDefault="00145DF9" w:rsidP="00145DF9">
      <w:pPr>
        <w:autoSpaceDE w:val="0"/>
        <w:autoSpaceDN w:val="0"/>
        <w:adjustRightInd w:val="0"/>
        <w:spacing w:after="0" w:line="360" w:lineRule="auto"/>
        <w:jc w:val="both"/>
        <w:rPr>
          <w:rFonts w:ascii="Times New Roman" w:hAnsi="Times New Roman" w:cs="Times New Roman"/>
          <w:b/>
          <w:sz w:val="28"/>
          <w:szCs w:val="28"/>
        </w:rPr>
      </w:pPr>
      <w:r w:rsidRPr="00B07727">
        <w:rPr>
          <w:rFonts w:ascii="Times New Roman" w:hAnsi="Times New Roman" w:cs="Times New Roman"/>
          <w:b/>
          <w:sz w:val="28"/>
          <w:szCs w:val="28"/>
        </w:rPr>
        <w:t>Раздел 4. Семья и финансовые организации: как сотрудничать без проблем (8 ч)</w:t>
      </w:r>
    </w:p>
    <w:p w:rsidR="00446A63" w:rsidRPr="00B07727" w:rsidRDefault="00145DF9" w:rsidP="00145DF9">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Базовые понятия и знания: </w:t>
      </w:r>
      <w:proofErr w:type="gramStart"/>
      <w:r w:rsidRPr="00B07727">
        <w:rPr>
          <w:rFonts w:ascii="Times New Roman" w:hAnsi="Times New Roman" w:cs="Times New Roman"/>
          <w:sz w:val="28"/>
          <w:szCs w:val="28"/>
        </w:rPr>
        <w:t xml:space="preserve">Банк; коммерческий банк; Центральный банк; бизнес; </w:t>
      </w:r>
      <w:proofErr w:type="spellStart"/>
      <w:r w:rsidRPr="00B07727">
        <w:rPr>
          <w:rFonts w:ascii="Times New Roman" w:hAnsi="Times New Roman" w:cs="Times New Roman"/>
          <w:sz w:val="28"/>
          <w:szCs w:val="28"/>
        </w:rPr>
        <w:t>бизнесплан</w:t>
      </w:r>
      <w:proofErr w:type="spellEnd"/>
      <w:r w:rsidRPr="00B07727">
        <w:rPr>
          <w:rFonts w:ascii="Times New Roman" w:hAnsi="Times New Roman" w:cs="Times New Roman"/>
          <w:sz w:val="28"/>
          <w:szCs w:val="28"/>
        </w:rPr>
        <w:t xml:space="preserve">; источники финансирования; валюта; мировой валютный </w:t>
      </w:r>
      <w:r w:rsidRPr="00B07727">
        <w:rPr>
          <w:rFonts w:ascii="Times New Roman" w:hAnsi="Times New Roman" w:cs="Times New Roman"/>
          <w:sz w:val="28"/>
          <w:szCs w:val="28"/>
        </w:rPr>
        <w:lastRenderedPageBreak/>
        <w:t>рынок; курс валюты.</w:t>
      </w:r>
      <w:proofErr w:type="gramEnd"/>
      <w:r w:rsidRPr="00B07727">
        <w:rPr>
          <w:rFonts w:ascii="Times New Roman" w:hAnsi="Times New Roman" w:cs="Times New Roman"/>
          <w:sz w:val="28"/>
          <w:szCs w:val="28"/>
        </w:rPr>
        <w:t xml:space="preserve"> </w:t>
      </w:r>
      <w:proofErr w:type="gramStart"/>
      <w:r w:rsidRPr="00B07727">
        <w:rPr>
          <w:rFonts w:ascii="Times New Roman" w:hAnsi="Times New Roman" w:cs="Times New Roman"/>
          <w:sz w:val="28"/>
          <w:szCs w:val="28"/>
        </w:rPr>
        <w:t>Знание видов операций, осуществляемых банками; необходимость наличия у банка лицензии для осуществления банковских операций; какие бывают источники для создания бизнеса и способы защиты от банкротства; иметь представление о структуре бизнес-плана: иметь представление об основных финансовых правилах ведения бизнеса; знать типы валют; иметь представление о том, как мировой валютный рынок влияет на валютный рынок России;</w:t>
      </w:r>
      <w:proofErr w:type="gramEnd"/>
      <w:r w:rsidRPr="00B07727">
        <w:rPr>
          <w:rFonts w:ascii="Times New Roman" w:hAnsi="Times New Roman" w:cs="Times New Roman"/>
          <w:sz w:val="28"/>
          <w:szCs w:val="28"/>
        </w:rPr>
        <w:t xml:space="preserve"> знать, как определяются курсы валют в экономике России. Личностные характеристики и установки: </w:t>
      </w:r>
      <w:proofErr w:type="gramStart"/>
      <w:r w:rsidRPr="00B07727">
        <w:rPr>
          <w:rFonts w:ascii="Times New Roman" w:hAnsi="Times New Roman" w:cs="Times New Roman"/>
          <w:sz w:val="28"/>
          <w:szCs w:val="28"/>
        </w:rPr>
        <w:t>Понимание: – устройства банковской системы: – того, что вступление в отношения с банком должны осуществлять не спонтанно, под воздействием рекламы, а по действительной необходимости и со знанием способов взаимодействия; – ответственности и рискованности занятия бизнесом; понимание трудностей, с которыми приходится сталкиваться при выборе такого рода карьеры; – того, что для начала бизнес-деятельности необходимо получить специальное образование;</w:t>
      </w:r>
      <w:proofErr w:type="gramEnd"/>
      <w:r w:rsidRPr="00B07727">
        <w:rPr>
          <w:rFonts w:ascii="Times New Roman" w:hAnsi="Times New Roman" w:cs="Times New Roman"/>
          <w:sz w:val="28"/>
          <w:szCs w:val="28"/>
        </w:rPr>
        <w:t xml:space="preserve"> – того, от чего зависят курсы валют; понимание условия при которых семья может выиграть, размещая семейные сбережения в валюте. Умения: – читать договор с банком; – рассчитывать банковский процент и сумму выплат по вкладам; – находить актуальную информацию на специальных сайтах, посвящённых созданию малого (в том числе семейного) бизнеса; рассчитывать издержки, доход, прибыль; – переводить одну валюты в другую; – находить информацию об изменениях курсов валют. Компетенции: – оценивать необходимость использования банковских услуг для решения своих финансовых проблем и проблем семьи; – выделять круг вопросов, которые надо обдумать при создании своего бизнеса, а также типы рисков, такому бизнесу угрожающие; – оценивать необходимость наличия сбережений в валюте в зависимости от экономической ситуации в стране. </w:t>
      </w:r>
      <w:r w:rsidRPr="00B07727">
        <w:rPr>
          <w:rFonts w:ascii="Times New Roman" w:hAnsi="Times New Roman" w:cs="Times New Roman"/>
          <w:b/>
          <w:sz w:val="28"/>
          <w:szCs w:val="28"/>
        </w:rPr>
        <w:t>Раздел 5. Человек и государство: как они взаимодействуют (5 ч)</w:t>
      </w:r>
    </w:p>
    <w:p w:rsidR="00145DF9" w:rsidRPr="00B07727" w:rsidRDefault="00145DF9" w:rsidP="00145DF9">
      <w:pPr>
        <w:autoSpaceDE w:val="0"/>
        <w:autoSpaceDN w:val="0"/>
        <w:adjustRightInd w:val="0"/>
        <w:spacing w:after="0" w:line="360" w:lineRule="auto"/>
        <w:jc w:val="both"/>
        <w:rPr>
          <w:rFonts w:ascii="Times New Roman" w:hAnsi="Times New Roman" w:cs="Times New Roman"/>
          <w:sz w:val="28"/>
          <w:szCs w:val="28"/>
        </w:rPr>
      </w:pPr>
      <w:r w:rsidRPr="00B07727">
        <w:rPr>
          <w:rFonts w:ascii="Times New Roman" w:hAnsi="Times New Roman" w:cs="Times New Roman"/>
          <w:sz w:val="28"/>
          <w:szCs w:val="28"/>
        </w:rPr>
        <w:t xml:space="preserve"> Базовые понятия и знания: Налоги; прямые и косвенные налоги; пошлины; сборы; пенсия; пенсионная система; пенсионные фонды. Знание основных видов налогов, взимаемых с физических и юридических лиц (базовые); </w:t>
      </w:r>
      <w:r w:rsidRPr="00B07727">
        <w:rPr>
          <w:rFonts w:ascii="Times New Roman" w:hAnsi="Times New Roman" w:cs="Times New Roman"/>
          <w:sz w:val="28"/>
          <w:szCs w:val="28"/>
        </w:rPr>
        <w:lastRenderedPageBreak/>
        <w:t>способов уплаты налогов (лично и предприятием); общих принципов устройства пенсионной системы РФ; иметь представления о способах пенсионных накоплений Личностные характеристики и установки: Представление об ответственности налогоплательщика; Понимание: – неотвратимости наказания (штрафов) за неуплату налогов и негативное влияние штрафов на семейный бюджет; – того, что при планировании будущей пенсии необходимо не только полагаться на государственную пенсионную систему, но и создавать свои программы накопления средств и страхования на старость. Умения: – считать сумму заплаченных налогов или сумму, которую необходимо заплатить в качестве налога; – просчитывать, как изменения в структуре и размерах семейных доходов и имущества могут повлиять на величину подлежащих уплате налогов; – находить актуальную информацию о пенсионной системе и накоплениях в сети Интернет. Компетенции: – осознавать гражданскую ответственность при уплате налогов; – планировать расходы на уплату налогов; – рассчитать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6C32E2" w:rsidRPr="004E0BE1" w:rsidRDefault="002F739D" w:rsidP="002F739D">
      <w:pPr>
        <w:tabs>
          <w:tab w:val="center" w:pos="4694"/>
          <w:tab w:val="left" w:pos="6210"/>
        </w:tabs>
        <w:autoSpaceDE w:val="0"/>
        <w:autoSpaceDN w:val="0"/>
        <w:adjustRightInd w:val="0"/>
        <w:spacing w:after="0" w:line="360" w:lineRule="auto"/>
        <w:rPr>
          <w:rFonts w:ascii="Times New Roman" w:eastAsia="FreeSetLight-Regular" w:hAnsi="Times New Roman" w:cs="Times New Roman"/>
          <w:color w:val="000000"/>
          <w:sz w:val="28"/>
          <w:szCs w:val="28"/>
        </w:rPr>
      </w:pPr>
      <w:r>
        <w:rPr>
          <w:rFonts w:ascii="Times New Roman" w:eastAsia="FreeSetLight-Regular" w:hAnsi="Times New Roman" w:cs="Times New Roman"/>
          <w:color w:val="000000"/>
          <w:sz w:val="28"/>
          <w:szCs w:val="28"/>
        </w:rPr>
        <w:tab/>
      </w:r>
      <w:r w:rsidR="006C32E2">
        <w:rPr>
          <w:rFonts w:ascii="Times New Roman" w:eastAsia="FreeSetLight-Regular" w:hAnsi="Times New Roman" w:cs="Times New Roman"/>
          <w:color w:val="000000"/>
          <w:sz w:val="28"/>
          <w:szCs w:val="28"/>
        </w:rPr>
        <w:t>Раздел 3</w:t>
      </w:r>
      <w:r>
        <w:rPr>
          <w:rFonts w:ascii="Times New Roman" w:eastAsia="FreeSetLight-Regular" w:hAnsi="Times New Roman" w:cs="Times New Roman"/>
          <w:color w:val="000000"/>
          <w:sz w:val="28"/>
          <w:szCs w:val="28"/>
        </w:rPr>
        <w:tab/>
      </w:r>
    </w:p>
    <w:p w:rsidR="008931B0" w:rsidRPr="006F759B" w:rsidRDefault="008931B0" w:rsidP="006F759B">
      <w:pPr>
        <w:spacing w:after="0" w:line="360" w:lineRule="auto"/>
        <w:jc w:val="center"/>
        <w:rPr>
          <w:rFonts w:ascii="Times New Roman" w:hAnsi="Times New Roman" w:cs="Times New Roman"/>
          <w:b/>
          <w:sz w:val="28"/>
          <w:szCs w:val="28"/>
        </w:rPr>
      </w:pPr>
      <w:r w:rsidRPr="006F759B">
        <w:rPr>
          <w:rFonts w:ascii="Times New Roman" w:hAnsi="Times New Roman" w:cs="Times New Roman"/>
          <w:b/>
          <w:sz w:val="28"/>
          <w:szCs w:val="28"/>
        </w:rPr>
        <w:t>Учебно-тематическое планирование</w:t>
      </w:r>
    </w:p>
    <w:p w:rsidR="008931B0" w:rsidRPr="008C04F9" w:rsidRDefault="00B07727" w:rsidP="008C04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5-7 </w:t>
      </w:r>
      <w:r w:rsidR="008931B0" w:rsidRPr="008C04F9">
        <w:rPr>
          <w:rFonts w:ascii="Times New Roman" w:hAnsi="Times New Roman" w:cs="Times New Roman"/>
          <w:sz w:val="28"/>
          <w:szCs w:val="28"/>
        </w:rPr>
        <w:t xml:space="preserve"> класс </w:t>
      </w:r>
    </w:p>
    <w:tbl>
      <w:tblPr>
        <w:tblStyle w:val="a4"/>
        <w:tblW w:w="0" w:type="auto"/>
        <w:tblLook w:val="04A0" w:firstRow="1" w:lastRow="0" w:firstColumn="1" w:lastColumn="0" w:noHBand="0" w:noVBand="1"/>
      </w:tblPr>
      <w:tblGrid>
        <w:gridCol w:w="517"/>
        <w:gridCol w:w="3480"/>
        <w:gridCol w:w="1617"/>
        <w:gridCol w:w="1015"/>
        <w:gridCol w:w="992"/>
        <w:gridCol w:w="1276"/>
      </w:tblGrid>
      <w:tr w:rsidR="00B07727" w:rsidRPr="006C32E2" w:rsidTr="00B07727">
        <w:tc>
          <w:tcPr>
            <w:tcW w:w="517" w:type="dxa"/>
          </w:tcPr>
          <w:p w:rsidR="00B07727" w:rsidRPr="006C32E2" w:rsidRDefault="00B07727" w:rsidP="008C04F9">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w:t>
            </w:r>
          </w:p>
        </w:tc>
        <w:tc>
          <w:tcPr>
            <w:tcW w:w="3480" w:type="dxa"/>
            <w:vMerge w:val="restart"/>
          </w:tcPr>
          <w:p w:rsidR="00B07727" w:rsidRPr="006C32E2" w:rsidRDefault="00B07727" w:rsidP="008C04F9">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Название раздела</w:t>
            </w:r>
          </w:p>
        </w:tc>
        <w:tc>
          <w:tcPr>
            <w:tcW w:w="1617" w:type="dxa"/>
            <w:vMerge w:val="restart"/>
          </w:tcPr>
          <w:p w:rsidR="00B07727" w:rsidRPr="006C32E2" w:rsidRDefault="00B07727" w:rsidP="008C04F9">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Количество часов по авторской программе</w:t>
            </w:r>
          </w:p>
        </w:tc>
        <w:tc>
          <w:tcPr>
            <w:tcW w:w="3283" w:type="dxa"/>
            <w:gridSpan w:val="3"/>
          </w:tcPr>
          <w:p w:rsidR="00B07727" w:rsidRPr="006C32E2" w:rsidRDefault="00B07727" w:rsidP="00B07727">
            <w:pPr>
              <w:spacing w:line="360" w:lineRule="auto"/>
              <w:jc w:val="center"/>
              <w:rPr>
                <w:rFonts w:ascii="Times New Roman" w:hAnsi="Times New Roman" w:cs="Times New Roman"/>
                <w:sz w:val="28"/>
                <w:szCs w:val="28"/>
              </w:rPr>
            </w:pPr>
            <w:r w:rsidRPr="006C32E2">
              <w:rPr>
                <w:rFonts w:ascii="Times New Roman" w:hAnsi="Times New Roman" w:cs="Times New Roman"/>
                <w:sz w:val="28"/>
                <w:szCs w:val="28"/>
              </w:rPr>
              <w:t>Количество часов по рабочей программе</w:t>
            </w:r>
          </w:p>
        </w:tc>
      </w:tr>
      <w:tr w:rsidR="00B07727" w:rsidRPr="006C32E2" w:rsidTr="00B07727">
        <w:tc>
          <w:tcPr>
            <w:tcW w:w="517" w:type="dxa"/>
          </w:tcPr>
          <w:p w:rsidR="00B07727" w:rsidRPr="006C32E2" w:rsidRDefault="00B07727" w:rsidP="001250E0">
            <w:pPr>
              <w:spacing w:line="360" w:lineRule="auto"/>
              <w:jc w:val="both"/>
              <w:rPr>
                <w:rFonts w:ascii="Times New Roman" w:hAnsi="Times New Roman" w:cs="Times New Roman"/>
                <w:sz w:val="28"/>
                <w:szCs w:val="28"/>
              </w:rPr>
            </w:pPr>
          </w:p>
        </w:tc>
        <w:tc>
          <w:tcPr>
            <w:tcW w:w="3480" w:type="dxa"/>
            <w:vMerge/>
            <w:vAlign w:val="center"/>
          </w:tcPr>
          <w:p w:rsidR="00B07727" w:rsidRPr="006C32E2" w:rsidRDefault="00B07727" w:rsidP="00347855">
            <w:pPr>
              <w:pStyle w:val="Default"/>
              <w:rPr>
                <w:sz w:val="28"/>
                <w:szCs w:val="28"/>
              </w:rPr>
            </w:pPr>
          </w:p>
        </w:tc>
        <w:tc>
          <w:tcPr>
            <w:tcW w:w="1617" w:type="dxa"/>
            <w:vMerge/>
          </w:tcPr>
          <w:p w:rsidR="00B07727" w:rsidRPr="006C32E2" w:rsidRDefault="00B07727" w:rsidP="00F6758F">
            <w:pPr>
              <w:spacing w:line="360" w:lineRule="auto"/>
              <w:jc w:val="both"/>
              <w:rPr>
                <w:rFonts w:ascii="Times New Roman" w:hAnsi="Times New Roman" w:cs="Times New Roman"/>
                <w:sz w:val="28"/>
                <w:szCs w:val="28"/>
              </w:rPr>
            </w:pPr>
          </w:p>
        </w:tc>
        <w:tc>
          <w:tcPr>
            <w:tcW w:w="1015"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класс </w:t>
            </w:r>
          </w:p>
        </w:tc>
        <w:tc>
          <w:tcPr>
            <w:tcW w:w="992"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класс </w:t>
            </w:r>
          </w:p>
        </w:tc>
        <w:tc>
          <w:tcPr>
            <w:tcW w:w="1276" w:type="dxa"/>
          </w:tcPr>
          <w:p w:rsidR="00B07727"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p>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класс</w:t>
            </w:r>
          </w:p>
        </w:tc>
      </w:tr>
      <w:tr w:rsidR="00B07727" w:rsidRPr="006C32E2" w:rsidTr="00B07727">
        <w:tc>
          <w:tcPr>
            <w:tcW w:w="517" w:type="dxa"/>
          </w:tcPr>
          <w:p w:rsidR="00B07727" w:rsidRPr="006C32E2" w:rsidRDefault="00B07727"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480" w:type="dxa"/>
            <w:vAlign w:val="center"/>
          </w:tcPr>
          <w:p w:rsidR="00B07727" w:rsidRPr="006C32E2" w:rsidRDefault="00B07727" w:rsidP="00B07727">
            <w:pPr>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Введение</w:t>
            </w:r>
          </w:p>
        </w:tc>
        <w:tc>
          <w:tcPr>
            <w:tcW w:w="1617"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015"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B07727" w:rsidRPr="006C32E2" w:rsidTr="00B07727">
        <w:tc>
          <w:tcPr>
            <w:tcW w:w="517" w:type="dxa"/>
          </w:tcPr>
          <w:p w:rsidR="00B07727" w:rsidRPr="006C32E2" w:rsidRDefault="00B07727"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480" w:type="dxa"/>
            <w:vAlign w:val="center"/>
          </w:tcPr>
          <w:p w:rsidR="00B07727" w:rsidRPr="006C32E2" w:rsidRDefault="00B07727" w:rsidP="00B07727">
            <w:pPr>
              <w:rPr>
                <w:rFonts w:ascii="Times New Roman" w:hAnsi="Times New Roman" w:cs="Times New Roman"/>
                <w:bCs/>
                <w:iCs/>
                <w:color w:val="000000"/>
                <w:sz w:val="28"/>
                <w:szCs w:val="28"/>
              </w:rPr>
            </w:pPr>
            <w:r w:rsidRPr="006C32E2">
              <w:rPr>
                <w:rFonts w:ascii="Times New Roman" w:hAnsi="Times New Roman" w:cs="Times New Roman"/>
                <w:bCs/>
                <w:iCs/>
                <w:color w:val="000000"/>
                <w:sz w:val="28"/>
                <w:szCs w:val="28"/>
              </w:rPr>
              <w:t xml:space="preserve">Модуль 1  </w:t>
            </w:r>
            <w:r>
              <w:rPr>
                <w:rFonts w:ascii="Times New Roman" w:hAnsi="Times New Roman" w:cs="Times New Roman"/>
                <w:bCs/>
                <w:iCs/>
                <w:color w:val="000000"/>
                <w:sz w:val="28"/>
                <w:szCs w:val="28"/>
              </w:rPr>
              <w:t>Доходы и расходы</w:t>
            </w:r>
          </w:p>
        </w:tc>
        <w:tc>
          <w:tcPr>
            <w:tcW w:w="1617"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015"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B07727" w:rsidRPr="006C32E2" w:rsidTr="00B07727">
        <w:tc>
          <w:tcPr>
            <w:tcW w:w="517" w:type="dxa"/>
          </w:tcPr>
          <w:p w:rsidR="00B07727" w:rsidRPr="006C32E2" w:rsidRDefault="00B07727"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480" w:type="dxa"/>
          </w:tcPr>
          <w:p w:rsidR="00B07727" w:rsidRPr="006C32E2" w:rsidRDefault="00B07727" w:rsidP="00B07727">
            <w:pPr>
              <w:rPr>
                <w:rFonts w:ascii="Times New Roman" w:hAnsi="Times New Roman" w:cs="Times New Roman"/>
                <w:color w:val="000000"/>
                <w:sz w:val="28"/>
                <w:szCs w:val="28"/>
              </w:rPr>
            </w:pPr>
            <w:r w:rsidRPr="006C32E2">
              <w:rPr>
                <w:rFonts w:ascii="Times New Roman" w:hAnsi="Times New Roman" w:cs="Times New Roman"/>
                <w:color w:val="000000"/>
                <w:sz w:val="28"/>
                <w:szCs w:val="28"/>
              </w:rPr>
              <w:t>Модуль 2.</w:t>
            </w:r>
            <w:r>
              <w:rPr>
                <w:rFonts w:ascii="Times New Roman" w:hAnsi="Times New Roman" w:cs="Times New Roman"/>
                <w:color w:val="000000"/>
                <w:sz w:val="28"/>
                <w:szCs w:val="28"/>
              </w:rPr>
              <w:t xml:space="preserve"> Риски потери денег и имущества и как человек может от этого защититься</w:t>
            </w:r>
          </w:p>
        </w:tc>
        <w:tc>
          <w:tcPr>
            <w:tcW w:w="1617"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15"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B07727" w:rsidRPr="006C32E2" w:rsidTr="00B07727">
        <w:tc>
          <w:tcPr>
            <w:tcW w:w="517" w:type="dxa"/>
          </w:tcPr>
          <w:p w:rsidR="00B07727" w:rsidRPr="006C32E2" w:rsidRDefault="00B07727"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480" w:type="dxa"/>
          </w:tcPr>
          <w:p w:rsidR="00B07727" w:rsidRPr="006C32E2" w:rsidRDefault="00B07727" w:rsidP="00B07727">
            <w:pPr>
              <w:rPr>
                <w:rFonts w:ascii="Times New Roman" w:hAnsi="Times New Roman" w:cs="Times New Roman"/>
                <w:color w:val="000000"/>
                <w:sz w:val="28"/>
                <w:szCs w:val="28"/>
              </w:rPr>
            </w:pPr>
            <w:r w:rsidRPr="006C32E2">
              <w:rPr>
                <w:rFonts w:ascii="Times New Roman" w:hAnsi="Times New Roman" w:cs="Times New Roman"/>
                <w:color w:val="000000"/>
                <w:sz w:val="28"/>
                <w:szCs w:val="28"/>
              </w:rPr>
              <w:t xml:space="preserve">Модуль 3. </w:t>
            </w:r>
            <w:r>
              <w:rPr>
                <w:rFonts w:ascii="Times New Roman" w:hAnsi="Times New Roman" w:cs="Times New Roman"/>
                <w:color w:val="000000"/>
                <w:sz w:val="28"/>
                <w:szCs w:val="28"/>
              </w:rPr>
              <w:t>Семья и государство: как они взаимодействуют</w:t>
            </w:r>
          </w:p>
        </w:tc>
        <w:tc>
          <w:tcPr>
            <w:tcW w:w="1617"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015"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B07727" w:rsidRPr="006C32E2" w:rsidTr="00B07727">
        <w:tc>
          <w:tcPr>
            <w:tcW w:w="517" w:type="dxa"/>
          </w:tcPr>
          <w:p w:rsidR="00B07727" w:rsidRPr="006C32E2" w:rsidRDefault="00B07727"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480" w:type="dxa"/>
            <w:vAlign w:val="bottom"/>
          </w:tcPr>
          <w:p w:rsidR="00B07727" w:rsidRPr="006C32E2" w:rsidRDefault="00B07727" w:rsidP="00B07727">
            <w:pPr>
              <w:rPr>
                <w:rFonts w:ascii="Times New Roman" w:eastAsia="Times New Roman" w:hAnsi="Times New Roman" w:cs="Times New Roman"/>
                <w:sz w:val="28"/>
                <w:szCs w:val="28"/>
              </w:rPr>
            </w:pPr>
            <w:r w:rsidRPr="006C32E2">
              <w:rPr>
                <w:rFonts w:ascii="Times New Roman" w:eastAsia="Times New Roman" w:hAnsi="Times New Roman" w:cs="Times New Roman"/>
                <w:sz w:val="28"/>
                <w:szCs w:val="28"/>
              </w:rPr>
              <w:t xml:space="preserve">Модуль 4 </w:t>
            </w:r>
            <w:r>
              <w:rPr>
                <w:rFonts w:ascii="Times New Roman" w:eastAsia="Times New Roman" w:hAnsi="Times New Roman" w:cs="Times New Roman"/>
                <w:sz w:val="28"/>
                <w:szCs w:val="28"/>
              </w:rPr>
              <w:t>Финансовый  бизнес: чем он может помочь семье</w:t>
            </w:r>
          </w:p>
        </w:tc>
        <w:tc>
          <w:tcPr>
            <w:tcW w:w="1617"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015"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B07727" w:rsidRPr="006C32E2" w:rsidTr="00B07727">
        <w:tc>
          <w:tcPr>
            <w:tcW w:w="517" w:type="dxa"/>
          </w:tcPr>
          <w:p w:rsidR="00B07727" w:rsidRPr="006C32E2" w:rsidRDefault="00B07727"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480" w:type="dxa"/>
            <w:vAlign w:val="bottom"/>
          </w:tcPr>
          <w:p w:rsidR="00B07727" w:rsidRPr="006C32E2" w:rsidRDefault="00B07727" w:rsidP="001F7CB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Итоговое занятие </w:t>
            </w:r>
          </w:p>
        </w:tc>
        <w:tc>
          <w:tcPr>
            <w:tcW w:w="1617"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015"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B07727" w:rsidRPr="006C32E2" w:rsidTr="00B07727">
        <w:tc>
          <w:tcPr>
            <w:tcW w:w="517" w:type="dxa"/>
          </w:tcPr>
          <w:p w:rsidR="00B07727" w:rsidRPr="006C32E2" w:rsidRDefault="00B07727" w:rsidP="001250E0">
            <w:pPr>
              <w:spacing w:line="360" w:lineRule="auto"/>
              <w:jc w:val="both"/>
              <w:rPr>
                <w:rFonts w:ascii="Times New Roman" w:hAnsi="Times New Roman" w:cs="Times New Roman"/>
                <w:sz w:val="28"/>
                <w:szCs w:val="28"/>
              </w:rPr>
            </w:pPr>
          </w:p>
        </w:tc>
        <w:tc>
          <w:tcPr>
            <w:tcW w:w="3480" w:type="dxa"/>
            <w:vAlign w:val="bottom"/>
          </w:tcPr>
          <w:p w:rsidR="00B07727" w:rsidRPr="006C32E2" w:rsidRDefault="00B07727" w:rsidP="00F6758F">
            <w:pPr>
              <w:rPr>
                <w:rFonts w:ascii="Times New Roman" w:eastAsia="Times New Roman" w:hAnsi="Times New Roman" w:cs="Times New Roman"/>
                <w:sz w:val="28"/>
                <w:szCs w:val="28"/>
              </w:rPr>
            </w:pPr>
          </w:p>
        </w:tc>
        <w:tc>
          <w:tcPr>
            <w:tcW w:w="1617" w:type="dxa"/>
          </w:tcPr>
          <w:p w:rsidR="00B07727" w:rsidRPr="006C32E2" w:rsidRDefault="00B07727" w:rsidP="00F6758F">
            <w:pPr>
              <w:spacing w:line="360" w:lineRule="auto"/>
              <w:jc w:val="both"/>
              <w:rPr>
                <w:rFonts w:ascii="Times New Roman" w:hAnsi="Times New Roman" w:cs="Times New Roman"/>
                <w:sz w:val="28"/>
                <w:szCs w:val="28"/>
              </w:rPr>
            </w:pPr>
          </w:p>
        </w:tc>
        <w:tc>
          <w:tcPr>
            <w:tcW w:w="1015" w:type="dxa"/>
          </w:tcPr>
          <w:p w:rsidR="00B07727" w:rsidRPr="006C32E2" w:rsidRDefault="00B07727" w:rsidP="00F6758F">
            <w:pPr>
              <w:spacing w:line="360" w:lineRule="auto"/>
              <w:jc w:val="both"/>
              <w:rPr>
                <w:rFonts w:ascii="Times New Roman" w:hAnsi="Times New Roman" w:cs="Times New Roman"/>
                <w:sz w:val="28"/>
                <w:szCs w:val="28"/>
              </w:rPr>
            </w:pPr>
          </w:p>
        </w:tc>
        <w:tc>
          <w:tcPr>
            <w:tcW w:w="992" w:type="dxa"/>
          </w:tcPr>
          <w:p w:rsidR="00B07727" w:rsidRPr="006C32E2" w:rsidRDefault="00B07727" w:rsidP="00F6758F">
            <w:pPr>
              <w:spacing w:line="360" w:lineRule="auto"/>
              <w:jc w:val="both"/>
              <w:rPr>
                <w:rFonts w:ascii="Times New Roman" w:hAnsi="Times New Roman" w:cs="Times New Roman"/>
                <w:sz w:val="28"/>
                <w:szCs w:val="28"/>
              </w:rPr>
            </w:pPr>
          </w:p>
        </w:tc>
        <w:tc>
          <w:tcPr>
            <w:tcW w:w="1276" w:type="dxa"/>
          </w:tcPr>
          <w:p w:rsidR="00B07727" w:rsidRPr="006C32E2" w:rsidRDefault="00B07727" w:rsidP="00F6758F">
            <w:pPr>
              <w:spacing w:line="360" w:lineRule="auto"/>
              <w:jc w:val="both"/>
              <w:rPr>
                <w:rFonts w:ascii="Times New Roman" w:hAnsi="Times New Roman" w:cs="Times New Roman"/>
                <w:sz w:val="28"/>
                <w:szCs w:val="28"/>
              </w:rPr>
            </w:pPr>
          </w:p>
        </w:tc>
      </w:tr>
      <w:tr w:rsidR="00B07727" w:rsidRPr="006C32E2" w:rsidTr="00B07727">
        <w:tc>
          <w:tcPr>
            <w:tcW w:w="517" w:type="dxa"/>
          </w:tcPr>
          <w:p w:rsidR="00B07727" w:rsidRPr="006C32E2" w:rsidRDefault="00B07727" w:rsidP="008C04F9">
            <w:pPr>
              <w:spacing w:line="360" w:lineRule="auto"/>
              <w:jc w:val="both"/>
              <w:rPr>
                <w:rFonts w:ascii="Times New Roman" w:hAnsi="Times New Roman" w:cs="Times New Roman"/>
                <w:sz w:val="28"/>
                <w:szCs w:val="28"/>
              </w:rPr>
            </w:pPr>
          </w:p>
        </w:tc>
        <w:tc>
          <w:tcPr>
            <w:tcW w:w="3480" w:type="dxa"/>
            <w:vAlign w:val="bottom"/>
          </w:tcPr>
          <w:p w:rsidR="00B07727" w:rsidRPr="006C32E2" w:rsidRDefault="00B07727" w:rsidP="00F6758F">
            <w:pPr>
              <w:spacing w:line="230" w:lineRule="exact"/>
              <w:rPr>
                <w:rFonts w:ascii="Times New Roman" w:eastAsia="Times New Roman" w:hAnsi="Times New Roman" w:cs="Times New Roman"/>
                <w:sz w:val="28"/>
                <w:szCs w:val="28"/>
              </w:rPr>
            </w:pPr>
          </w:p>
        </w:tc>
        <w:tc>
          <w:tcPr>
            <w:tcW w:w="1617" w:type="dxa"/>
          </w:tcPr>
          <w:p w:rsidR="00B07727" w:rsidRPr="006C32E2" w:rsidRDefault="00B07727" w:rsidP="00F6758F">
            <w:pPr>
              <w:spacing w:line="360" w:lineRule="auto"/>
              <w:jc w:val="both"/>
              <w:rPr>
                <w:rFonts w:ascii="Times New Roman" w:hAnsi="Times New Roman" w:cs="Times New Roman"/>
                <w:sz w:val="28"/>
                <w:szCs w:val="28"/>
              </w:rPr>
            </w:pPr>
          </w:p>
        </w:tc>
        <w:tc>
          <w:tcPr>
            <w:tcW w:w="1015" w:type="dxa"/>
          </w:tcPr>
          <w:p w:rsidR="00B07727" w:rsidRPr="006C32E2" w:rsidRDefault="00B07727" w:rsidP="00F6758F">
            <w:pPr>
              <w:spacing w:line="360" w:lineRule="auto"/>
              <w:jc w:val="both"/>
              <w:rPr>
                <w:rFonts w:ascii="Times New Roman" w:hAnsi="Times New Roman" w:cs="Times New Roman"/>
                <w:sz w:val="28"/>
                <w:szCs w:val="28"/>
              </w:rPr>
            </w:pPr>
          </w:p>
        </w:tc>
        <w:tc>
          <w:tcPr>
            <w:tcW w:w="992" w:type="dxa"/>
          </w:tcPr>
          <w:p w:rsidR="00B07727" w:rsidRPr="006C32E2" w:rsidRDefault="00B07727" w:rsidP="00F6758F">
            <w:pPr>
              <w:spacing w:line="360" w:lineRule="auto"/>
              <w:jc w:val="both"/>
              <w:rPr>
                <w:rFonts w:ascii="Times New Roman" w:hAnsi="Times New Roman" w:cs="Times New Roman"/>
                <w:sz w:val="28"/>
                <w:szCs w:val="28"/>
              </w:rPr>
            </w:pPr>
          </w:p>
        </w:tc>
        <w:tc>
          <w:tcPr>
            <w:tcW w:w="1276" w:type="dxa"/>
          </w:tcPr>
          <w:p w:rsidR="00B07727" w:rsidRPr="006C32E2" w:rsidRDefault="00B07727" w:rsidP="00F6758F">
            <w:pPr>
              <w:spacing w:line="360" w:lineRule="auto"/>
              <w:jc w:val="both"/>
              <w:rPr>
                <w:rFonts w:ascii="Times New Roman" w:hAnsi="Times New Roman" w:cs="Times New Roman"/>
                <w:sz w:val="28"/>
                <w:szCs w:val="28"/>
              </w:rPr>
            </w:pPr>
          </w:p>
        </w:tc>
      </w:tr>
      <w:tr w:rsidR="00B07727" w:rsidRPr="006C32E2" w:rsidTr="00B07727">
        <w:tc>
          <w:tcPr>
            <w:tcW w:w="517" w:type="dxa"/>
          </w:tcPr>
          <w:p w:rsidR="00B07727" w:rsidRPr="006C32E2" w:rsidRDefault="00B07727" w:rsidP="008C04F9">
            <w:pPr>
              <w:spacing w:line="360" w:lineRule="auto"/>
              <w:jc w:val="both"/>
              <w:rPr>
                <w:rFonts w:ascii="Times New Roman" w:hAnsi="Times New Roman" w:cs="Times New Roman"/>
                <w:sz w:val="28"/>
                <w:szCs w:val="28"/>
              </w:rPr>
            </w:pPr>
          </w:p>
        </w:tc>
        <w:tc>
          <w:tcPr>
            <w:tcW w:w="3480" w:type="dxa"/>
            <w:vAlign w:val="bottom"/>
          </w:tcPr>
          <w:p w:rsidR="00B07727" w:rsidRPr="006C32E2" w:rsidRDefault="00B07727" w:rsidP="00F6758F">
            <w:pPr>
              <w:spacing w:line="230" w:lineRule="exact"/>
              <w:rPr>
                <w:rFonts w:ascii="Times New Roman" w:hAnsi="Times New Roman" w:cs="Times New Roman"/>
                <w:sz w:val="28"/>
                <w:szCs w:val="28"/>
              </w:rPr>
            </w:pPr>
          </w:p>
        </w:tc>
        <w:tc>
          <w:tcPr>
            <w:tcW w:w="1617"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015" w:type="dxa"/>
          </w:tcPr>
          <w:p w:rsidR="00B07727" w:rsidRPr="006C32E2" w:rsidRDefault="00B07727" w:rsidP="00F6758F">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34</w:t>
            </w:r>
          </w:p>
        </w:tc>
        <w:tc>
          <w:tcPr>
            <w:tcW w:w="992"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276" w:type="dxa"/>
          </w:tcPr>
          <w:p w:rsidR="00B07727" w:rsidRPr="006C32E2" w:rsidRDefault="00B07727" w:rsidP="00F6758F">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r>
    </w:tbl>
    <w:p w:rsidR="00802A41" w:rsidRPr="008C04F9" w:rsidRDefault="00802A41" w:rsidP="00802A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5-7 </w:t>
      </w:r>
      <w:r w:rsidRPr="008C04F9">
        <w:rPr>
          <w:rFonts w:ascii="Times New Roman" w:hAnsi="Times New Roman" w:cs="Times New Roman"/>
          <w:sz w:val="28"/>
          <w:szCs w:val="28"/>
        </w:rPr>
        <w:t xml:space="preserve"> класс </w:t>
      </w:r>
    </w:p>
    <w:tbl>
      <w:tblPr>
        <w:tblStyle w:val="a4"/>
        <w:tblW w:w="0" w:type="auto"/>
        <w:tblLook w:val="04A0" w:firstRow="1" w:lastRow="0" w:firstColumn="1" w:lastColumn="0" w:noHBand="0" w:noVBand="1"/>
      </w:tblPr>
      <w:tblGrid>
        <w:gridCol w:w="517"/>
        <w:gridCol w:w="3480"/>
        <w:gridCol w:w="1617"/>
        <w:gridCol w:w="1015"/>
        <w:gridCol w:w="992"/>
        <w:gridCol w:w="1276"/>
      </w:tblGrid>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w:t>
            </w:r>
          </w:p>
        </w:tc>
        <w:tc>
          <w:tcPr>
            <w:tcW w:w="3480" w:type="dxa"/>
            <w:vMerge w:val="restart"/>
          </w:tcPr>
          <w:p w:rsidR="00802A41" w:rsidRPr="006C32E2" w:rsidRDefault="00802A41"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Название раздела</w:t>
            </w:r>
          </w:p>
        </w:tc>
        <w:tc>
          <w:tcPr>
            <w:tcW w:w="1617" w:type="dxa"/>
            <w:vMerge w:val="restart"/>
          </w:tcPr>
          <w:p w:rsidR="00802A41" w:rsidRPr="006C32E2" w:rsidRDefault="00802A41"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Количество часов по авторской программе</w:t>
            </w:r>
          </w:p>
        </w:tc>
        <w:tc>
          <w:tcPr>
            <w:tcW w:w="3283" w:type="dxa"/>
            <w:gridSpan w:val="3"/>
          </w:tcPr>
          <w:p w:rsidR="00802A41" w:rsidRPr="006C32E2" w:rsidRDefault="00802A41" w:rsidP="0065587A">
            <w:pPr>
              <w:spacing w:line="360" w:lineRule="auto"/>
              <w:jc w:val="center"/>
              <w:rPr>
                <w:rFonts w:ascii="Times New Roman" w:hAnsi="Times New Roman" w:cs="Times New Roman"/>
                <w:sz w:val="28"/>
                <w:szCs w:val="28"/>
              </w:rPr>
            </w:pPr>
            <w:r w:rsidRPr="006C32E2">
              <w:rPr>
                <w:rFonts w:ascii="Times New Roman" w:hAnsi="Times New Roman" w:cs="Times New Roman"/>
                <w:sz w:val="28"/>
                <w:szCs w:val="28"/>
              </w:rPr>
              <w:t>Количество часов по рабочей программе</w:t>
            </w: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p>
        </w:tc>
        <w:tc>
          <w:tcPr>
            <w:tcW w:w="3480" w:type="dxa"/>
            <w:vMerge/>
            <w:vAlign w:val="center"/>
          </w:tcPr>
          <w:p w:rsidR="00802A41" w:rsidRPr="006C32E2" w:rsidRDefault="00802A41" w:rsidP="0065587A">
            <w:pPr>
              <w:pStyle w:val="Default"/>
              <w:rPr>
                <w:sz w:val="28"/>
                <w:szCs w:val="28"/>
              </w:rPr>
            </w:pPr>
          </w:p>
        </w:tc>
        <w:tc>
          <w:tcPr>
            <w:tcW w:w="1617" w:type="dxa"/>
            <w:vMerge/>
          </w:tcPr>
          <w:p w:rsidR="00802A41" w:rsidRPr="006C32E2" w:rsidRDefault="00802A41" w:rsidP="0065587A">
            <w:pPr>
              <w:spacing w:line="360" w:lineRule="auto"/>
              <w:jc w:val="both"/>
              <w:rPr>
                <w:rFonts w:ascii="Times New Roman" w:hAnsi="Times New Roman" w:cs="Times New Roman"/>
                <w:sz w:val="28"/>
                <w:szCs w:val="28"/>
              </w:rPr>
            </w:pPr>
          </w:p>
        </w:tc>
        <w:tc>
          <w:tcPr>
            <w:tcW w:w="1015"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класс </w:t>
            </w:r>
          </w:p>
        </w:tc>
        <w:tc>
          <w:tcPr>
            <w:tcW w:w="992"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класс </w:t>
            </w:r>
          </w:p>
        </w:tc>
        <w:tc>
          <w:tcPr>
            <w:tcW w:w="1276" w:type="dxa"/>
          </w:tcPr>
          <w:p w:rsidR="00802A41"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p>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класс</w:t>
            </w: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480" w:type="dxa"/>
            <w:vAlign w:val="center"/>
          </w:tcPr>
          <w:p w:rsidR="00802A41" w:rsidRPr="006C32E2" w:rsidRDefault="00802A41" w:rsidP="0065587A">
            <w:pPr>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Введение</w:t>
            </w:r>
          </w:p>
        </w:tc>
        <w:tc>
          <w:tcPr>
            <w:tcW w:w="16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015" w:type="dxa"/>
          </w:tcPr>
          <w:p w:rsidR="00802A41" w:rsidRPr="006C32E2" w:rsidRDefault="0004599E"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480" w:type="dxa"/>
            <w:vAlign w:val="center"/>
          </w:tcPr>
          <w:p w:rsidR="00802A41" w:rsidRPr="006C32E2" w:rsidRDefault="00802A41" w:rsidP="0065587A">
            <w:pPr>
              <w:rPr>
                <w:rFonts w:ascii="Times New Roman" w:hAnsi="Times New Roman" w:cs="Times New Roman"/>
                <w:bCs/>
                <w:iCs/>
                <w:color w:val="000000"/>
                <w:sz w:val="28"/>
                <w:szCs w:val="28"/>
              </w:rPr>
            </w:pPr>
            <w:r w:rsidRPr="006C32E2">
              <w:rPr>
                <w:rFonts w:ascii="Times New Roman" w:hAnsi="Times New Roman" w:cs="Times New Roman"/>
                <w:bCs/>
                <w:iCs/>
                <w:color w:val="000000"/>
                <w:sz w:val="28"/>
                <w:szCs w:val="28"/>
              </w:rPr>
              <w:t xml:space="preserve">Модуль 1  </w:t>
            </w:r>
            <w:r>
              <w:rPr>
                <w:rFonts w:ascii="Times New Roman" w:hAnsi="Times New Roman" w:cs="Times New Roman"/>
                <w:bCs/>
                <w:iCs/>
                <w:color w:val="000000"/>
                <w:sz w:val="28"/>
                <w:szCs w:val="28"/>
              </w:rPr>
              <w:t>Доходы и расходы</w:t>
            </w:r>
          </w:p>
        </w:tc>
        <w:tc>
          <w:tcPr>
            <w:tcW w:w="16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015" w:type="dxa"/>
          </w:tcPr>
          <w:p w:rsidR="00802A41" w:rsidRPr="006C32E2" w:rsidRDefault="0004599E"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992" w:type="dxa"/>
          </w:tcPr>
          <w:p w:rsidR="00802A41" w:rsidRPr="006C32E2" w:rsidRDefault="00802A41" w:rsidP="0065587A">
            <w:pPr>
              <w:spacing w:line="360" w:lineRule="auto"/>
              <w:jc w:val="both"/>
              <w:rPr>
                <w:rFonts w:ascii="Times New Roman" w:hAnsi="Times New Roman" w:cs="Times New Roman"/>
                <w:sz w:val="28"/>
                <w:szCs w:val="28"/>
              </w:rPr>
            </w:pPr>
          </w:p>
        </w:tc>
        <w:tc>
          <w:tcPr>
            <w:tcW w:w="1276" w:type="dxa"/>
          </w:tcPr>
          <w:p w:rsidR="00802A41" w:rsidRPr="006C32E2" w:rsidRDefault="00802A41" w:rsidP="0065587A">
            <w:pPr>
              <w:spacing w:line="360" w:lineRule="auto"/>
              <w:jc w:val="both"/>
              <w:rPr>
                <w:rFonts w:ascii="Times New Roman" w:hAnsi="Times New Roman" w:cs="Times New Roman"/>
                <w:sz w:val="28"/>
                <w:szCs w:val="28"/>
              </w:rPr>
            </w:pP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480" w:type="dxa"/>
          </w:tcPr>
          <w:p w:rsidR="00802A41" w:rsidRPr="006C32E2" w:rsidRDefault="00802A41" w:rsidP="0065587A">
            <w:pPr>
              <w:rPr>
                <w:rFonts w:ascii="Times New Roman" w:hAnsi="Times New Roman" w:cs="Times New Roman"/>
                <w:color w:val="000000"/>
                <w:sz w:val="28"/>
                <w:szCs w:val="28"/>
              </w:rPr>
            </w:pPr>
            <w:r w:rsidRPr="006C32E2">
              <w:rPr>
                <w:rFonts w:ascii="Times New Roman" w:hAnsi="Times New Roman" w:cs="Times New Roman"/>
                <w:color w:val="000000"/>
                <w:sz w:val="28"/>
                <w:szCs w:val="28"/>
              </w:rPr>
              <w:t>Модуль 2.</w:t>
            </w:r>
            <w:r>
              <w:rPr>
                <w:rFonts w:ascii="Times New Roman" w:hAnsi="Times New Roman" w:cs="Times New Roman"/>
                <w:color w:val="000000"/>
                <w:sz w:val="28"/>
                <w:szCs w:val="28"/>
              </w:rPr>
              <w:t xml:space="preserve"> Риски потери денег и имущества и как человек может от этого защититься</w:t>
            </w:r>
          </w:p>
        </w:tc>
        <w:tc>
          <w:tcPr>
            <w:tcW w:w="16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15"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276" w:type="dxa"/>
          </w:tcPr>
          <w:p w:rsidR="00802A41" w:rsidRPr="006C32E2" w:rsidRDefault="00802A41" w:rsidP="0065587A">
            <w:pPr>
              <w:spacing w:line="360" w:lineRule="auto"/>
              <w:jc w:val="both"/>
              <w:rPr>
                <w:rFonts w:ascii="Times New Roman" w:hAnsi="Times New Roman" w:cs="Times New Roman"/>
                <w:sz w:val="28"/>
                <w:szCs w:val="28"/>
              </w:rPr>
            </w:pP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480" w:type="dxa"/>
          </w:tcPr>
          <w:p w:rsidR="00802A41" w:rsidRPr="006C32E2" w:rsidRDefault="00802A41" w:rsidP="0065587A">
            <w:pPr>
              <w:rPr>
                <w:rFonts w:ascii="Times New Roman" w:hAnsi="Times New Roman" w:cs="Times New Roman"/>
                <w:color w:val="000000"/>
                <w:sz w:val="28"/>
                <w:szCs w:val="28"/>
              </w:rPr>
            </w:pPr>
            <w:r w:rsidRPr="006C32E2">
              <w:rPr>
                <w:rFonts w:ascii="Times New Roman" w:hAnsi="Times New Roman" w:cs="Times New Roman"/>
                <w:color w:val="000000"/>
                <w:sz w:val="28"/>
                <w:szCs w:val="28"/>
              </w:rPr>
              <w:t xml:space="preserve">Модуль 3. </w:t>
            </w:r>
            <w:r>
              <w:rPr>
                <w:rFonts w:ascii="Times New Roman" w:hAnsi="Times New Roman" w:cs="Times New Roman"/>
                <w:color w:val="000000"/>
                <w:sz w:val="28"/>
                <w:szCs w:val="28"/>
              </w:rPr>
              <w:t>Семья и государство: как они взаимодействуют</w:t>
            </w:r>
          </w:p>
        </w:tc>
        <w:tc>
          <w:tcPr>
            <w:tcW w:w="16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015" w:type="dxa"/>
          </w:tcPr>
          <w:p w:rsidR="00802A41" w:rsidRPr="006C32E2" w:rsidRDefault="00802A41" w:rsidP="0065587A">
            <w:pPr>
              <w:spacing w:line="360" w:lineRule="auto"/>
              <w:jc w:val="both"/>
              <w:rPr>
                <w:rFonts w:ascii="Times New Roman" w:hAnsi="Times New Roman" w:cs="Times New Roman"/>
                <w:sz w:val="28"/>
                <w:szCs w:val="28"/>
              </w:rPr>
            </w:pPr>
          </w:p>
        </w:tc>
        <w:tc>
          <w:tcPr>
            <w:tcW w:w="992"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276"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480" w:type="dxa"/>
            <w:vAlign w:val="bottom"/>
          </w:tcPr>
          <w:p w:rsidR="00802A41" w:rsidRPr="006C32E2" w:rsidRDefault="00802A41" w:rsidP="0065587A">
            <w:pPr>
              <w:rPr>
                <w:rFonts w:ascii="Times New Roman" w:eastAsia="Times New Roman" w:hAnsi="Times New Roman" w:cs="Times New Roman"/>
                <w:sz w:val="28"/>
                <w:szCs w:val="28"/>
              </w:rPr>
            </w:pPr>
            <w:r w:rsidRPr="006C32E2">
              <w:rPr>
                <w:rFonts w:ascii="Times New Roman" w:eastAsia="Times New Roman" w:hAnsi="Times New Roman" w:cs="Times New Roman"/>
                <w:sz w:val="28"/>
                <w:szCs w:val="28"/>
              </w:rPr>
              <w:t xml:space="preserve">Модуль 4 </w:t>
            </w:r>
            <w:r>
              <w:rPr>
                <w:rFonts w:ascii="Times New Roman" w:eastAsia="Times New Roman" w:hAnsi="Times New Roman" w:cs="Times New Roman"/>
                <w:sz w:val="28"/>
                <w:szCs w:val="28"/>
              </w:rPr>
              <w:t>Финансовый  бизнес: чем он может помочь семье</w:t>
            </w:r>
          </w:p>
        </w:tc>
        <w:tc>
          <w:tcPr>
            <w:tcW w:w="16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015" w:type="dxa"/>
          </w:tcPr>
          <w:p w:rsidR="00802A41" w:rsidRPr="006C32E2" w:rsidRDefault="00802A41" w:rsidP="0065587A">
            <w:pPr>
              <w:spacing w:line="360" w:lineRule="auto"/>
              <w:jc w:val="both"/>
              <w:rPr>
                <w:rFonts w:ascii="Times New Roman" w:hAnsi="Times New Roman" w:cs="Times New Roman"/>
                <w:sz w:val="28"/>
                <w:szCs w:val="28"/>
              </w:rPr>
            </w:pPr>
          </w:p>
        </w:tc>
        <w:tc>
          <w:tcPr>
            <w:tcW w:w="992" w:type="dxa"/>
          </w:tcPr>
          <w:p w:rsidR="00802A41" w:rsidRPr="006C32E2" w:rsidRDefault="00802A41" w:rsidP="0065587A">
            <w:pPr>
              <w:spacing w:line="360" w:lineRule="auto"/>
              <w:jc w:val="both"/>
              <w:rPr>
                <w:rFonts w:ascii="Times New Roman" w:hAnsi="Times New Roman" w:cs="Times New Roman"/>
                <w:sz w:val="28"/>
                <w:szCs w:val="28"/>
              </w:rPr>
            </w:pPr>
          </w:p>
        </w:tc>
        <w:tc>
          <w:tcPr>
            <w:tcW w:w="1276"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480" w:type="dxa"/>
            <w:vAlign w:val="bottom"/>
          </w:tcPr>
          <w:p w:rsidR="00802A41" w:rsidRPr="006C32E2" w:rsidRDefault="00802A41" w:rsidP="0065587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Итоговое занятие </w:t>
            </w:r>
          </w:p>
        </w:tc>
        <w:tc>
          <w:tcPr>
            <w:tcW w:w="16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015"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p>
        </w:tc>
        <w:tc>
          <w:tcPr>
            <w:tcW w:w="3480" w:type="dxa"/>
            <w:vAlign w:val="bottom"/>
          </w:tcPr>
          <w:p w:rsidR="00802A41" w:rsidRPr="006C32E2" w:rsidRDefault="00802A41" w:rsidP="0065587A">
            <w:pPr>
              <w:rPr>
                <w:rFonts w:ascii="Times New Roman" w:eastAsia="Times New Roman" w:hAnsi="Times New Roman" w:cs="Times New Roman"/>
                <w:sz w:val="28"/>
                <w:szCs w:val="28"/>
              </w:rPr>
            </w:pPr>
          </w:p>
        </w:tc>
        <w:tc>
          <w:tcPr>
            <w:tcW w:w="1617" w:type="dxa"/>
          </w:tcPr>
          <w:p w:rsidR="00802A41" w:rsidRPr="006C32E2" w:rsidRDefault="00802A41" w:rsidP="0065587A">
            <w:pPr>
              <w:spacing w:line="360" w:lineRule="auto"/>
              <w:jc w:val="both"/>
              <w:rPr>
                <w:rFonts w:ascii="Times New Roman" w:hAnsi="Times New Roman" w:cs="Times New Roman"/>
                <w:sz w:val="28"/>
                <w:szCs w:val="28"/>
              </w:rPr>
            </w:pPr>
          </w:p>
        </w:tc>
        <w:tc>
          <w:tcPr>
            <w:tcW w:w="1015" w:type="dxa"/>
          </w:tcPr>
          <w:p w:rsidR="00802A41" w:rsidRPr="006C32E2" w:rsidRDefault="00802A41" w:rsidP="0065587A">
            <w:pPr>
              <w:spacing w:line="360" w:lineRule="auto"/>
              <w:jc w:val="both"/>
              <w:rPr>
                <w:rFonts w:ascii="Times New Roman" w:hAnsi="Times New Roman" w:cs="Times New Roman"/>
                <w:sz w:val="28"/>
                <w:szCs w:val="28"/>
              </w:rPr>
            </w:pPr>
          </w:p>
        </w:tc>
        <w:tc>
          <w:tcPr>
            <w:tcW w:w="992" w:type="dxa"/>
          </w:tcPr>
          <w:p w:rsidR="00802A41" w:rsidRPr="006C32E2" w:rsidRDefault="00802A41" w:rsidP="0065587A">
            <w:pPr>
              <w:spacing w:line="360" w:lineRule="auto"/>
              <w:jc w:val="both"/>
              <w:rPr>
                <w:rFonts w:ascii="Times New Roman" w:hAnsi="Times New Roman" w:cs="Times New Roman"/>
                <w:sz w:val="28"/>
                <w:szCs w:val="28"/>
              </w:rPr>
            </w:pPr>
          </w:p>
        </w:tc>
        <w:tc>
          <w:tcPr>
            <w:tcW w:w="1276" w:type="dxa"/>
          </w:tcPr>
          <w:p w:rsidR="00802A41" w:rsidRPr="006C32E2" w:rsidRDefault="00802A41" w:rsidP="0065587A">
            <w:pPr>
              <w:spacing w:line="360" w:lineRule="auto"/>
              <w:jc w:val="both"/>
              <w:rPr>
                <w:rFonts w:ascii="Times New Roman" w:hAnsi="Times New Roman" w:cs="Times New Roman"/>
                <w:sz w:val="28"/>
                <w:szCs w:val="28"/>
              </w:rPr>
            </w:pP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p>
        </w:tc>
        <w:tc>
          <w:tcPr>
            <w:tcW w:w="3480" w:type="dxa"/>
            <w:vAlign w:val="bottom"/>
          </w:tcPr>
          <w:p w:rsidR="00802A41" w:rsidRPr="006C32E2" w:rsidRDefault="00802A41" w:rsidP="0065587A">
            <w:pPr>
              <w:spacing w:line="230" w:lineRule="exact"/>
              <w:rPr>
                <w:rFonts w:ascii="Times New Roman" w:eastAsia="Times New Roman" w:hAnsi="Times New Roman" w:cs="Times New Roman"/>
                <w:sz w:val="28"/>
                <w:szCs w:val="28"/>
              </w:rPr>
            </w:pPr>
          </w:p>
        </w:tc>
        <w:tc>
          <w:tcPr>
            <w:tcW w:w="1617" w:type="dxa"/>
          </w:tcPr>
          <w:p w:rsidR="00802A41" w:rsidRPr="006C32E2" w:rsidRDefault="00802A41" w:rsidP="0065587A">
            <w:pPr>
              <w:spacing w:line="360" w:lineRule="auto"/>
              <w:jc w:val="both"/>
              <w:rPr>
                <w:rFonts w:ascii="Times New Roman" w:hAnsi="Times New Roman" w:cs="Times New Roman"/>
                <w:sz w:val="28"/>
                <w:szCs w:val="28"/>
              </w:rPr>
            </w:pPr>
          </w:p>
        </w:tc>
        <w:tc>
          <w:tcPr>
            <w:tcW w:w="1015" w:type="dxa"/>
          </w:tcPr>
          <w:p w:rsidR="00802A41" w:rsidRPr="006C32E2" w:rsidRDefault="00802A41" w:rsidP="0065587A">
            <w:pPr>
              <w:spacing w:line="360" w:lineRule="auto"/>
              <w:jc w:val="both"/>
              <w:rPr>
                <w:rFonts w:ascii="Times New Roman" w:hAnsi="Times New Roman" w:cs="Times New Roman"/>
                <w:sz w:val="28"/>
                <w:szCs w:val="28"/>
              </w:rPr>
            </w:pPr>
          </w:p>
        </w:tc>
        <w:tc>
          <w:tcPr>
            <w:tcW w:w="992" w:type="dxa"/>
          </w:tcPr>
          <w:p w:rsidR="00802A41" w:rsidRPr="006C32E2" w:rsidRDefault="00802A41" w:rsidP="0065587A">
            <w:pPr>
              <w:spacing w:line="360" w:lineRule="auto"/>
              <w:jc w:val="both"/>
              <w:rPr>
                <w:rFonts w:ascii="Times New Roman" w:hAnsi="Times New Roman" w:cs="Times New Roman"/>
                <w:sz w:val="28"/>
                <w:szCs w:val="28"/>
              </w:rPr>
            </w:pPr>
          </w:p>
        </w:tc>
        <w:tc>
          <w:tcPr>
            <w:tcW w:w="1276" w:type="dxa"/>
          </w:tcPr>
          <w:p w:rsidR="00802A41" w:rsidRPr="006C32E2" w:rsidRDefault="00802A41" w:rsidP="0065587A">
            <w:pPr>
              <w:spacing w:line="360" w:lineRule="auto"/>
              <w:jc w:val="both"/>
              <w:rPr>
                <w:rFonts w:ascii="Times New Roman" w:hAnsi="Times New Roman" w:cs="Times New Roman"/>
                <w:sz w:val="28"/>
                <w:szCs w:val="28"/>
              </w:rPr>
            </w:pPr>
          </w:p>
        </w:tc>
      </w:tr>
      <w:tr w:rsidR="00802A41" w:rsidRPr="006C32E2" w:rsidTr="0065587A">
        <w:tc>
          <w:tcPr>
            <w:tcW w:w="517" w:type="dxa"/>
          </w:tcPr>
          <w:p w:rsidR="00802A41" w:rsidRPr="006C32E2" w:rsidRDefault="00802A41" w:rsidP="0065587A">
            <w:pPr>
              <w:spacing w:line="360" w:lineRule="auto"/>
              <w:jc w:val="both"/>
              <w:rPr>
                <w:rFonts w:ascii="Times New Roman" w:hAnsi="Times New Roman" w:cs="Times New Roman"/>
                <w:sz w:val="28"/>
                <w:szCs w:val="28"/>
              </w:rPr>
            </w:pPr>
          </w:p>
        </w:tc>
        <w:tc>
          <w:tcPr>
            <w:tcW w:w="3480" w:type="dxa"/>
            <w:vAlign w:val="bottom"/>
          </w:tcPr>
          <w:p w:rsidR="00802A41" w:rsidRPr="006C32E2" w:rsidRDefault="00802A41" w:rsidP="0065587A">
            <w:pPr>
              <w:spacing w:line="230" w:lineRule="exact"/>
              <w:rPr>
                <w:rFonts w:ascii="Times New Roman" w:hAnsi="Times New Roman" w:cs="Times New Roman"/>
                <w:sz w:val="28"/>
                <w:szCs w:val="28"/>
              </w:rPr>
            </w:pPr>
          </w:p>
        </w:tc>
        <w:tc>
          <w:tcPr>
            <w:tcW w:w="1617"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015" w:type="dxa"/>
          </w:tcPr>
          <w:p w:rsidR="00802A41" w:rsidRPr="006C32E2" w:rsidRDefault="00802A41"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34</w:t>
            </w:r>
          </w:p>
        </w:tc>
        <w:tc>
          <w:tcPr>
            <w:tcW w:w="992"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276" w:type="dxa"/>
          </w:tcPr>
          <w:p w:rsidR="00802A41"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r>
    </w:tbl>
    <w:p w:rsidR="00802A41" w:rsidRDefault="00802A41" w:rsidP="007A244E">
      <w:pPr>
        <w:spacing w:after="0" w:line="360" w:lineRule="auto"/>
        <w:jc w:val="both"/>
        <w:rPr>
          <w:rFonts w:ascii="Times New Roman" w:hAnsi="Times New Roman" w:cs="Times New Roman"/>
          <w:sz w:val="28"/>
          <w:szCs w:val="28"/>
        </w:rPr>
      </w:pPr>
    </w:p>
    <w:p w:rsidR="007A244E" w:rsidRDefault="00B07727" w:rsidP="007A24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Изменения </w:t>
      </w:r>
    </w:p>
    <w:p w:rsidR="0051748E" w:rsidRDefault="0051748E" w:rsidP="007A24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Авторская программа предусматривает 16 занятий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но по учебному плану предусмотрено 34 учебных недель, соответственно и рабочая программа </w:t>
      </w:r>
      <w:r>
        <w:rPr>
          <w:rFonts w:ascii="Times New Roman" w:hAnsi="Times New Roman" w:cs="Times New Roman"/>
          <w:sz w:val="28"/>
          <w:szCs w:val="28"/>
        </w:rPr>
        <w:lastRenderedPageBreak/>
        <w:t xml:space="preserve">расширена на 34 часа за счёт введения  уроков повторения и  вводного урока, а также при изучении каждого модуля добавлены практические занятия. </w:t>
      </w:r>
    </w:p>
    <w:p w:rsidR="004C4F28" w:rsidRDefault="0051748E" w:rsidP="007A24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8-9 </w:t>
      </w:r>
      <w:r w:rsidR="004C4F28">
        <w:rPr>
          <w:rFonts w:ascii="Times New Roman" w:hAnsi="Times New Roman" w:cs="Times New Roman"/>
          <w:sz w:val="28"/>
          <w:szCs w:val="28"/>
        </w:rPr>
        <w:t xml:space="preserve"> класс</w:t>
      </w:r>
    </w:p>
    <w:tbl>
      <w:tblPr>
        <w:tblStyle w:val="a4"/>
        <w:tblW w:w="0" w:type="auto"/>
        <w:tblLayout w:type="fixed"/>
        <w:tblLook w:val="04A0" w:firstRow="1" w:lastRow="0" w:firstColumn="1" w:lastColumn="0" w:noHBand="0" w:noVBand="1"/>
      </w:tblPr>
      <w:tblGrid>
        <w:gridCol w:w="517"/>
        <w:gridCol w:w="3480"/>
        <w:gridCol w:w="1617"/>
        <w:gridCol w:w="1548"/>
        <w:gridCol w:w="992"/>
      </w:tblGrid>
      <w:tr w:rsidR="00B91FB6" w:rsidRPr="006C32E2" w:rsidTr="0065587A">
        <w:tc>
          <w:tcPr>
            <w:tcW w:w="517" w:type="dxa"/>
          </w:tcPr>
          <w:p w:rsidR="00B91FB6" w:rsidRPr="006C32E2" w:rsidRDefault="00B91FB6"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w:t>
            </w:r>
          </w:p>
        </w:tc>
        <w:tc>
          <w:tcPr>
            <w:tcW w:w="3480" w:type="dxa"/>
            <w:vMerge w:val="restart"/>
          </w:tcPr>
          <w:p w:rsidR="00B91FB6" w:rsidRPr="006C32E2" w:rsidRDefault="00B91FB6"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Название раздела</w:t>
            </w:r>
          </w:p>
        </w:tc>
        <w:tc>
          <w:tcPr>
            <w:tcW w:w="1617" w:type="dxa"/>
            <w:vMerge w:val="restart"/>
          </w:tcPr>
          <w:p w:rsidR="00B91FB6" w:rsidRPr="006C32E2" w:rsidRDefault="00B91FB6"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Количество часов по авторской программе</w:t>
            </w:r>
          </w:p>
        </w:tc>
        <w:tc>
          <w:tcPr>
            <w:tcW w:w="2540" w:type="dxa"/>
            <w:gridSpan w:val="2"/>
          </w:tcPr>
          <w:p w:rsidR="00B91FB6" w:rsidRPr="006C32E2" w:rsidRDefault="00B91FB6" w:rsidP="0065587A">
            <w:pPr>
              <w:spacing w:line="360" w:lineRule="auto"/>
              <w:jc w:val="center"/>
              <w:rPr>
                <w:rFonts w:ascii="Times New Roman" w:hAnsi="Times New Roman" w:cs="Times New Roman"/>
                <w:sz w:val="28"/>
                <w:szCs w:val="28"/>
              </w:rPr>
            </w:pPr>
            <w:r w:rsidRPr="006C32E2">
              <w:rPr>
                <w:rFonts w:ascii="Times New Roman" w:hAnsi="Times New Roman" w:cs="Times New Roman"/>
                <w:sz w:val="28"/>
                <w:szCs w:val="28"/>
              </w:rPr>
              <w:t>Количество часов по рабочей программе</w:t>
            </w:r>
          </w:p>
        </w:tc>
      </w:tr>
      <w:tr w:rsidR="00B91FB6" w:rsidRPr="006C32E2" w:rsidTr="0065587A">
        <w:tc>
          <w:tcPr>
            <w:tcW w:w="517" w:type="dxa"/>
          </w:tcPr>
          <w:p w:rsidR="00B91FB6" w:rsidRPr="006C32E2" w:rsidRDefault="00B91FB6" w:rsidP="0065587A">
            <w:pPr>
              <w:spacing w:line="360" w:lineRule="auto"/>
              <w:jc w:val="both"/>
              <w:rPr>
                <w:rFonts w:ascii="Times New Roman" w:hAnsi="Times New Roman" w:cs="Times New Roman"/>
                <w:sz w:val="28"/>
                <w:szCs w:val="28"/>
              </w:rPr>
            </w:pPr>
          </w:p>
        </w:tc>
        <w:tc>
          <w:tcPr>
            <w:tcW w:w="3480" w:type="dxa"/>
            <w:vMerge/>
            <w:vAlign w:val="center"/>
          </w:tcPr>
          <w:p w:rsidR="00B91FB6" w:rsidRPr="006C32E2" w:rsidRDefault="00B91FB6" w:rsidP="0065587A">
            <w:pPr>
              <w:pStyle w:val="Default"/>
              <w:rPr>
                <w:sz w:val="28"/>
                <w:szCs w:val="28"/>
              </w:rPr>
            </w:pPr>
          </w:p>
        </w:tc>
        <w:tc>
          <w:tcPr>
            <w:tcW w:w="1617" w:type="dxa"/>
            <w:vMerge/>
          </w:tcPr>
          <w:p w:rsidR="00B91FB6" w:rsidRPr="006C32E2" w:rsidRDefault="00B91FB6" w:rsidP="0065587A">
            <w:pPr>
              <w:spacing w:line="360" w:lineRule="auto"/>
              <w:jc w:val="both"/>
              <w:rPr>
                <w:rFonts w:ascii="Times New Roman" w:hAnsi="Times New Roman" w:cs="Times New Roman"/>
                <w:sz w:val="28"/>
                <w:szCs w:val="28"/>
              </w:rPr>
            </w:pPr>
          </w:p>
        </w:tc>
        <w:tc>
          <w:tcPr>
            <w:tcW w:w="1548"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класс </w:t>
            </w:r>
          </w:p>
        </w:tc>
        <w:tc>
          <w:tcPr>
            <w:tcW w:w="992"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класс </w:t>
            </w:r>
          </w:p>
        </w:tc>
      </w:tr>
      <w:tr w:rsidR="00B91FB6" w:rsidRPr="006C32E2" w:rsidTr="0065587A">
        <w:tc>
          <w:tcPr>
            <w:tcW w:w="5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480" w:type="dxa"/>
            <w:vAlign w:val="center"/>
          </w:tcPr>
          <w:p w:rsidR="00B91FB6" w:rsidRPr="006C32E2" w:rsidRDefault="00B91FB6" w:rsidP="0065587A">
            <w:pPr>
              <w:rPr>
                <w:rFonts w:ascii="Times New Roman" w:hAnsi="Times New Roman" w:cs="Times New Roman"/>
                <w:bCs/>
                <w:iCs/>
                <w:color w:val="000000"/>
                <w:sz w:val="28"/>
                <w:szCs w:val="28"/>
              </w:rPr>
            </w:pPr>
            <w:r w:rsidRPr="006C32E2">
              <w:rPr>
                <w:rFonts w:ascii="Times New Roman" w:hAnsi="Times New Roman" w:cs="Times New Roman"/>
                <w:bCs/>
                <w:iCs/>
                <w:color w:val="000000"/>
                <w:sz w:val="28"/>
                <w:szCs w:val="28"/>
              </w:rPr>
              <w:t xml:space="preserve">Модуль 1  </w:t>
            </w:r>
            <w:r>
              <w:rPr>
                <w:rFonts w:ascii="Times New Roman" w:hAnsi="Times New Roman" w:cs="Times New Roman"/>
                <w:bCs/>
                <w:iCs/>
                <w:color w:val="000000"/>
                <w:sz w:val="28"/>
                <w:szCs w:val="28"/>
              </w:rPr>
              <w:t xml:space="preserve">Управление </w:t>
            </w:r>
            <w:proofErr w:type="gramStart"/>
            <w:r>
              <w:rPr>
                <w:rFonts w:ascii="Times New Roman" w:hAnsi="Times New Roman" w:cs="Times New Roman"/>
                <w:bCs/>
                <w:iCs/>
                <w:color w:val="000000"/>
                <w:sz w:val="28"/>
                <w:szCs w:val="28"/>
              </w:rPr>
              <w:t>денежными</w:t>
            </w:r>
            <w:proofErr w:type="gramEnd"/>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средсивами</w:t>
            </w:r>
            <w:proofErr w:type="spellEnd"/>
            <w:r>
              <w:rPr>
                <w:rFonts w:ascii="Times New Roman" w:hAnsi="Times New Roman" w:cs="Times New Roman"/>
                <w:bCs/>
                <w:iCs/>
                <w:color w:val="000000"/>
                <w:sz w:val="28"/>
                <w:szCs w:val="28"/>
              </w:rPr>
              <w:t xml:space="preserve"> семьи</w:t>
            </w:r>
          </w:p>
        </w:tc>
        <w:tc>
          <w:tcPr>
            <w:tcW w:w="16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48"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B91FB6" w:rsidRPr="006C32E2" w:rsidTr="0065587A">
        <w:tc>
          <w:tcPr>
            <w:tcW w:w="5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480" w:type="dxa"/>
          </w:tcPr>
          <w:p w:rsidR="00B91FB6" w:rsidRPr="006C32E2" w:rsidRDefault="00B91FB6" w:rsidP="0065587A">
            <w:pPr>
              <w:rPr>
                <w:rFonts w:ascii="Times New Roman" w:hAnsi="Times New Roman" w:cs="Times New Roman"/>
                <w:color w:val="000000"/>
                <w:sz w:val="28"/>
                <w:szCs w:val="28"/>
              </w:rPr>
            </w:pPr>
            <w:r w:rsidRPr="006C32E2">
              <w:rPr>
                <w:rFonts w:ascii="Times New Roman" w:hAnsi="Times New Roman" w:cs="Times New Roman"/>
                <w:color w:val="000000"/>
                <w:sz w:val="28"/>
                <w:szCs w:val="28"/>
              </w:rPr>
              <w:t>Модуль 2.</w:t>
            </w:r>
            <w:r>
              <w:rPr>
                <w:rFonts w:ascii="Times New Roman" w:hAnsi="Times New Roman" w:cs="Times New Roman"/>
                <w:color w:val="000000"/>
                <w:sz w:val="28"/>
                <w:szCs w:val="28"/>
              </w:rPr>
              <w:t xml:space="preserve"> Способы повышения семейного благосостояния</w:t>
            </w:r>
          </w:p>
        </w:tc>
        <w:tc>
          <w:tcPr>
            <w:tcW w:w="16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548"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B91FB6" w:rsidRPr="006C32E2" w:rsidTr="0065587A">
        <w:tc>
          <w:tcPr>
            <w:tcW w:w="5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480" w:type="dxa"/>
          </w:tcPr>
          <w:p w:rsidR="00B91FB6" w:rsidRPr="006C32E2" w:rsidRDefault="00B91FB6" w:rsidP="0065587A">
            <w:pPr>
              <w:rPr>
                <w:rFonts w:ascii="Times New Roman" w:hAnsi="Times New Roman" w:cs="Times New Roman"/>
                <w:color w:val="000000"/>
                <w:sz w:val="28"/>
                <w:szCs w:val="28"/>
              </w:rPr>
            </w:pPr>
            <w:r w:rsidRPr="006C32E2">
              <w:rPr>
                <w:rFonts w:ascii="Times New Roman" w:hAnsi="Times New Roman" w:cs="Times New Roman"/>
                <w:color w:val="000000"/>
                <w:sz w:val="28"/>
                <w:szCs w:val="28"/>
              </w:rPr>
              <w:t xml:space="preserve">Модуль 3. </w:t>
            </w:r>
            <w:r>
              <w:rPr>
                <w:rFonts w:ascii="Times New Roman" w:hAnsi="Times New Roman" w:cs="Times New Roman"/>
                <w:color w:val="000000"/>
                <w:sz w:val="28"/>
                <w:szCs w:val="28"/>
              </w:rPr>
              <w:t xml:space="preserve">Риски в </w:t>
            </w:r>
            <w:proofErr w:type="gramStart"/>
            <w:r>
              <w:rPr>
                <w:rFonts w:ascii="Times New Roman" w:hAnsi="Times New Roman" w:cs="Times New Roman"/>
                <w:color w:val="000000"/>
                <w:sz w:val="28"/>
                <w:szCs w:val="28"/>
              </w:rPr>
              <w:t>мирен</w:t>
            </w:r>
            <w:proofErr w:type="gramEnd"/>
            <w:r>
              <w:rPr>
                <w:rFonts w:ascii="Times New Roman" w:hAnsi="Times New Roman" w:cs="Times New Roman"/>
                <w:color w:val="000000"/>
                <w:sz w:val="28"/>
                <w:szCs w:val="28"/>
              </w:rPr>
              <w:t xml:space="preserve"> денег</w:t>
            </w:r>
          </w:p>
        </w:tc>
        <w:tc>
          <w:tcPr>
            <w:tcW w:w="16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548"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B91FB6" w:rsidRPr="006C32E2" w:rsidTr="0065587A">
        <w:tc>
          <w:tcPr>
            <w:tcW w:w="5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480" w:type="dxa"/>
            <w:vAlign w:val="bottom"/>
          </w:tcPr>
          <w:p w:rsidR="00B91FB6" w:rsidRPr="006C32E2" w:rsidRDefault="00B91FB6" w:rsidP="0065587A">
            <w:pPr>
              <w:autoSpaceDE w:val="0"/>
              <w:autoSpaceDN w:val="0"/>
              <w:adjustRightInd w:val="0"/>
              <w:jc w:val="both"/>
              <w:rPr>
                <w:rFonts w:ascii="Times New Roman" w:hAnsi="Times New Roman" w:cs="Times New Roman"/>
                <w:sz w:val="28"/>
                <w:szCs w:val="28"/>
              </w:rPr>
            </w:pPr>
            <w:r w:rsidRPr="006C32E2">
              <w:rPr>
                <w:rFonts w:ascii="Times New Roman" w:eastAsia="Times New Roman" w:hAnsi="Times New Roman" w:cs="Times New Roman"/>
                <w:sz w:val="28"/>
                <w:szCs w:val="28"/>
              </w:rPr>
              <w:t xml:space="preserve">Модуль 4 </w:t>
            </w:r>
            <w:r>
              <w:rPr>
                <w:rFonts w:ascii="Times New Roman" w:eastAsia="Times New Roman" w:hAnsi="Times New Roman" w:cs="Times New Roman"/>
                <w:sz w:val="28"/>
                <w:szCs w:val="28"/>
              </w:rPr>
              <w:t>Семья и организации: как сотрудничать без проблем</w:t>
            </w:r>
          </w:p>
        </w:tc>
        <w:tc>
          <w:tcPr>
            <w:tcW w:w="16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548"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B91FB6" w:rsidRPr="006C32E2" w:rsidTr="0065587A">
        <w:tc>
          <w:tcPr>
            <w:tcW w:w="517" w:type="dxa"/>
          </w:tcPr>
          <w:p w:rsidR="00B91FB6"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480" w:type="dxa"/>
            <w:vAlign w:val="bottom"/>
          </w:tcPr>
          <w:p w:rsidR="00B91FB6" w:rsidRPr="006C32E2" w:rsidRDefault="00B91FB6" w:rsidP="0065587A">
            <w:pPr>
              <w:autoSpaceDE w:val="0"/>
              <w:autoSpaceDN w:val="0"/>
              <w:adjustRightInd w:val="0"/>
              <w:jc w:val="both"/>
              <w:rPr>
                <w:rFonts w:ascii="Times New Roman" w:hAnsi="Times New Roman" w:cs="Times New Roman"/>
                <w:sz w:val="28"/>
                <w:szCs w:val="28"/>
              </w:rPr>
            </w:pPr>
            <w:r w:rsidRPr="006C32E2">
              <w:rPr>
                <w:rFonts w:ascii="Times New Roman" w:eastAsia="Times New Roman" w:hAnsi="Times New Roman" w:cs="Times New Roman"/>
                <w:sz w:val="28"/>
                <w:szCs w:val="28"/>
              </w:rPr>
              <w:t xml:space="preserve">Модуль 4 </w:t>
            </w:r>
            <w:r>
              <w:rPr>
                <w:rFonts w:ascii="Times New Roman" w:eastAsia="Times New Roman" w:hAnsi="Times New Roman" w:cs="Times New Roman"/>
                <w:sz w:val="28"/>
                <w:szCs w:val="28"/>
              </w:rPr>
              <w:t xml:space="preserve">Человек и государство: </w:t>
            </w:r>
            <w:proofErr w:type="spellStart"/>
            <w:r>
              <w:rPr>
                <w:rFonts w:ascii="Times New Roman" w:eastAsia="Times New Roman" w:hAnsi="Times New Roman" w:cs="Times New Roman"/>
                <w:sz w:val="28"/>
                <w:szCs w:val="28"/>
              </w:rPr>
              <w:t>какони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заимодействуют</w:t>
            </w:r>
            <w:proofErr w:type="spellEnd"/>
          </w:p>
        </w:tc>
        <w:tc>
          <w:tcPr>
            <w:tcW w:w="1617" w:type="dxa"/>
          </w:tcPr>
          <w:p w:rsidR="00B91FB6"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548" w:type="dxa"/>
          </w:tcPr>
          <w:p w:rsidR="00B91FB6"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B91FB6"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B91FB6" w:rsidRPr="006C32E2" w:rsidTr="0065587A">
        <w:tc>
          <w:tcPr>
            <w:tcW w:w="517" w:type="dxa"/>
          </w:tcPr>
          <w:p w:rsidR="00B91FB6" w:rsidRPr="006C32E2" w:rsidRDefault="00B91FB6" w:rsidP="0065587A">
            <w:pPr>
              <w:spacing w:line="360" w:lineRule="auto"/>
              <w:jc w:val="both"/>
              <w:rPr>
                <w:rFonts w:ascii="Times New Roman" w:hAnsi="Times New Roman" w:cs="Times New Roman"/>
                <w:sz w:val="28"/>
                <w:szCs w:val="28"/>
              </w:rPr>
            </w:pPr>
          </w:p>
        </w:tc>
        <w:tc>
          <w:tcPr>
            <w:tcW w:w="3480" w:type="dxa"/>
            <w:vAlign w:val="bottom"/>
          </w:tcPr>
          <w:p w:rsidR="00B91FB6" w:rsidRPr="006C32E2" w:rsidRDefault="00B91FB6" w:rsidP="0065587A">
            <w:pPr>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1617"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548"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B91FB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r>
    </w:tbl>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B91FB6" w:rsidRDefault="00B91FB6" w:rsidP="00450499">
      <w:pPr>
        <w:autoSpaceDE w:val="0"/>
        <w:autoSpaceDN w:val="0"/>
        <w:adjustRightInd w:val="0"/>
        <w:spacing w:after="0" w:line="240" w:lineRule="auto"/>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517"/>
        <w:gridCol w:w="3480"/>
        <w:gridCol w:w="1617"/>
        <w:gridCol w:w="1548"/>
        <w:gridCol w:w="992"/>
      </w:tblGrid>
      <w:tr w:rsidR="0051748E" w:rsidRPr="006C32E2" w:rsidTr="006564FF">
        <w:tc>
          <w:tcPr>
            <w:tcW w:w="517" w:type="dxa"/>
          </w:tcPr>
          <w:p w:rsidR="0051748E" w:rsidRPr="006C32E2" w:rsidRDefault="0051748E"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w:t>
            </w:r>
          </w:p>
        </w:tc>
        <w:tc>
          <w:tcPr>
            <w:tcW w:w="3480" w:type="dxa"/>
            <w:vMerge w:val="restart"/>
          </w:tcPr>
          <w:p w:rsidR="0051748E" w:rsidRPr="006C32E2" w:rsidRDefault="0051748E"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Название раздела</w:t>
            </w:r>
          </w:p>
        </w:tc>
        <w:tc>
          <w:tcPr>
            <w:tcW w:w="1617" w:type="dxa"/>
            <w:vMerge w:val="restart"/>
          </w:tcPr>
          <w:p w:rsidR="0051748E" w:rsidRPr="006C32E2" w:rsidRDefault="0051748E" w:rsidP="0065587A">
            <w:pPr>
              <w:spacing w:line="360" w:lineRule="auto"/>
              <w:jc w:val="both"/>
              <w:rPr>
                <w:rFonts w:ascii="Times New Roman" w:hAnsi="Times New Roman" w:cs="Times New Roman"/>
                <w:sz w:val="28"/>
                <w:szCs w:val="28"/>
              </w:rPr>
            </w:pPr>
            <w:r w:rsidRPr="006C32E2">
              <w:rPr>
                <w:rFonts w:ascii="Times New Roman" w:hAnsi="Times New Roman" w:cs="Times New Roman"/>
                <w:sz w:val="28"/>
                <w:szCs w:val="28"/>
              </w:rPr>
              <w:t>Количество часов по авторской программе</w:t>
            </w:r>
          </w:p>
        </w:tc>
        <w:tc>
          <w:tcPr>
            <w:tcW w:w="2540" w:type="dxa"/>
            <w:gridSpan w:val="2"/>
          </w:tcPr>
          <w:p w:rsidR="0051748E" w:rsidRPr="006C32E2" w:rsidRDefault="0051748E" w:rsidP="0065587A">
            <w:pPr>
              <w:spacing w:line="360" w:lineRule="auto"/>
              <w:jc w:val="center"/>
              <w:rPr>
                <w:rFonts w:ascii="Times New Roman" w:hAnsi="Times New Roman" w:cs="Times New Roman"/>
                <w:sz w:val="28"/>
                <w:szCs w:val="28"/>
              </w:rPr>
            </w:pPr>
            <w:r w:rsidRPr="006C32E2">
              <w:rPr>
                <w:rFonts w:ascii="Times New Roman" w:hAnsi="Times New Roman" w:cs="Times New Roman"/>
                <w:sz w:val="28"/>
                <w:szCs w:val="28"/>
              </w:rPr>
              <w:t>Количество часов по рабочей программе</w:t>
            </w:r>
          </w:p>
        </w:tc>
      </w:tr>
      <w:tr w:rsidR="0051748E" w:rsidRPr="006C32E2" w:rsidTr="0051748E">
        <w:tc>
          <w:tcPr>
            <w:tcW w:w="517" w:type="dxa"/>
          </w:tcPr>
          <w:p w:rsidR="0051748E" w:rsidRPr="006C32E2" w:rsidRDefault="0051748E" w:rsidP="0065587A">
            <w:pPr>
              <w:spacing w:line="360" w:lineRule="auto"/>
              <w:jc w:val="both"/>
              <w:rPr>
                <w:rFonts w:ascii="Times New Roman" w:hAnsi="Times New Roman" w:cs="Times New Roman"/>
                <w:sz w:val="28"/>
                <w:szCs w:val="28"/>
              </w:rPr>
            </w:pPr>
          </w:p>
        </w:tc>
        <w:tc>
          <w:tcPr>
            <w:tcW w:w="3480" w:type="dxa"/>
            <w:vMerge/>
            <w:vAlign w:val="center"/>
          </w:tcPr>
          <w:p w:rsidR="0051748E" w:rsidRPr="006C32E2" w:rsidRDefault="0051748E" w:rsidP="0065587A">
            <w:pPr>
              <w:pStyle w:val="Default"/>
              <w:rPr>
                <w:sz w:val="28"/>
                <w:szCs w:val="28"/>
              </w:rPr>
            </w:pPr>
          </w:p>
        </w:tc>
        <w:tc>
          <w:tcPr>
            <w:tcW w:w="1617" w:type="dxa"/>
            <w:vMerge/>
          </w:tcPr>
          <w:p w:rsidR="0051748E" w:rsidRPr="006C32E2" w:rsidRDefault="0051748E" w:rsidP="0065587A">
            <w:pPr>
              <w:spacing w:line="360" w:lineRule="auto"/>
              <w:jc w:val="both"/>
              <w:rPr>
                <w:rFonts w:ascii="Times New Roman" w:hAnsi="Times New Roman" w:cs="Times New Roman"/>
                <w:sz w:val="28"/>
                <w:szCs w:val="28"/>
              </w:rPr>
            </w:pPr>
          </w:p>
        </w:tc>
        <w:tc>
          <w:tcPr>
            <w:tcW w:w="1548" w:type="dxa"/>
          </w:tcPr>
          <w:p w:rsidR="0051748E" w:rsidRPr="006C32E2" w:rsidRDefault="0051748E"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класс </w:t>
            </w:r>
          </w:p>
        </w:tc>
        <w:tc>
          <w:tcPr>
            <w:tcW w:w="992" w:type="dxa"/>
          </w:tcPr>
          <w:p w:rsidR="0051748E" w:rsidRPr="006C32E2" w:rsidRDefault="0051748E"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класс </w:t>
            </w:r>
          </w:p>
        </w:tc>
      </w:tr>
      <w:tr w:rsidR="00E230D6" w:rsidRPr="006C32E2" w:rsidTr="0051748E">
        <w:tc>
          <w:tcPr>
            <w:tcW w:w="517"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480" w:type="dxa"/>
            <w:vAlign w:val="center"/>
          </w:tcPr>
          <w:p w:rsidR="00E230D6" w:rsidRPr="006C32E2" w:rsidRDefault="00E230D6" w:rsidP="00E230D6">
            <w:pPr>
              <w:rPr>
                <w:rFonts w:ascii="Times New Roman" w:hAnsi="Times New Roman" w:cs="Times New Roman"/>
                <w:bCs/>
                <w:iCs/>
                <w:color w:val="000000"/>
                <w:sz w:val="28"/>
                <w:szCs w:val="28"/>
              </w:rPr>
            </w:pPr>
            <w:r w:rsidRPr="006C32E2">
              <w:rPr>
                <w:rFonts w:ascii="Times New Roman" w:hAnsi="Times New Roman" w:cs="Times New Roman"/>
                <w:bCs/>
                <w:iCs/>
                <w:color w:val="000000"/>
                <w:sz w:val="28"/>
                <w:szCs w:val="28"/>
              </w:rPr>
              <w:t xml:space="preserve">Модуль 1  </w:t>
            </w:r>
            <w:r>
              <w:rPr>
                <w:rFonts w:ascii="Times New Roman" w:hAnsi="Times New Roman" w:cs="Times New Roman"/>
                <w:bCs/>
                <w:iCs/>
                <w:color w:val="000000"/>
                <w:sz w:val="28"/>
                <w:szCs w:val="28"/>
              </w:rPr>
              <w:t xml:space="preserve">Управление </w:t>
            </w:r>
            <w:proofErr w:type="gramStart"/>
            <w:r>
              <w:rPr>
                <w:rFonts w:ascii="Times New Roman" w:hAnsi="Times New Roman" w:cs="Times New Roman"/>
                <w:bCs/>
                <w:iCs/>
                <w:color w:val="000000"/>
                <w:sz w:val="28"/>
                <w:szCs w:val="28"/>
              </w:rPr>
              <w:t>денежными</w:t>
            </w:r>
            <w:proofErr w:type="gramEnd"/>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средсивами</w:t>
            </w:r>
            <w:proofErr w:type="spellEnd"/>
            <w:r>
              <w:rPr>
                <w:rFonts w:ascii="Times New Roman" w:hAnsi="Times New Roman" w:cs="Times New Roman"/>
                <w:bCs/>
                <w:iCs/>
                <w:color w:val="000000"/>
                <w:sz w:val="28"/>
                <w:szCs w:val="28"/>
              </w:rPr>
              <w:t xml:space="preserve"> семьи</w:t>
            </w:r>
          </w:p>
        </w:tc>
        <w:tc>
          <w:tcPr>
            <w:tcW w:w="1617"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48" w:type="dxa"/>
          </w:tcPr>
          <w:p w:rsidR="00E230D6"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E230D6" w:rsidRPr="006C32E2" w:rsidRDefault="00E230D6" w:rsidP="0065587A">
            <w:pPr>
              <w:spacing w:line="360" w:lineRule="auto"/>
              <w:jc w:val="both"/>
              <w:rPr>
                <w:rFonts w:ascii="Times New Roman" w:hAnsi="Times New Roman" w:cs="Times New Roman"/>
                <w:sz w:val="28"/>
                <w:szCs w:val="28"/>
              </w:rPr>
            </w:pPr>
          </w:p>
        </w:tc>
      </w:tr>
      <w:tr w:rsidR="00E230D6" w:rsidRPr="006C32E2" w:rsidTr="00670531">
        <w:tc>
          <w:tcPr>
            <w:tcW w:w="517"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480" w:type="dxa"/>
          </w:tcPr>
          <w:p w:rsidR="00E230D6" w:rsidRPr="006C32E2" w:rsidRDefault="00E230D6" w:rsidP="00E230D6">
            <w:pPr>
              <w:rPr>
                <w:rFonts w:ascii="Times New Roman" w:hAnsi="Times New Roman" w:cs="Times New Roman"/>
                <w:color w:val="000000"/>
                <w:sz w:val="28"/>
                <w:szCs w:val="28"/>
              </w:rPr>
            </w:pPr>
            <w:r w:rsidRPr="006C32E2">
              <w:rPr>
                <w:rFonts w:ascii="Times New Roman" w:hAnsi="Times New Roman" w:cs="Times New Roman"/>
                <w:color w:val="000000"/>
                <w:sz w:val="28"/>
                <w:szCs w:val="28"/>
              </w:rPr>
              <w:t>Модуль 2.</w:t>
            </w:r>
            <w:r>
              <w:rPr>
                <w:rFonts w:ascii="Times New Roman" w:hAnsi="Times New Roman" w:cs="Times New Roman"/>
                <w:color w:val="000000"/>
                <w:sz w:val="28"/>
                <w:szCs w:val="28"/>
              </w:rPr>
              <w:t xml:space="preserve"> Способы повышения семейного благосостояния</w:t>
            </w:r>
          </w:p>
        </w:tc>
        <w:tc>
          <w:tcPr>
            <w:tcW w:w="1617"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548" w:type="dxa"/>
          </w:tcPr>
          <w:p w:rsidR="00E230D6"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E230D6" w:rsidRPr="006C32E2" w:rsidRDefault="00E230D6" w:rsidP="0065587A">
            <w:pPr>
              <w:spacing w:line="360" w:lineRule="auto"/>
              <w:jc w:val="both"/>
              <w:rPr>
                <w:rFonts w:ascii="Times New Roman" w:hAnsi="Times New Roman" w:cs="Times New Roman"/>
                <w:sz w:val="28"/>
                <w:szCs w:val="28"/>
              </w:rPr>
            </w:pPr>
          </w:p>
        </w:tc>
      </w:tr>
      <w:tr w:rsidR="00E230D6" w:rsidRPr="006C32E2" w:rsidTr="0051748E">
        <w:tc>
          <w:tcPr>
            <w:tcW w:w="517"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480" w:type="dxa"/>
          </w:tcPr>
          <w:p w:rsidR="00E230D6" w:rsidRPr="006C32E2" w:rsidRDefault="00E230D6" w:rsidP="00E230D6">
            <w:pPr>
              <w:rPr>
                <w:rFonts w:ascii="Times New Roman" w:hAnsi="Times New Roman" w:cs="Times New Roman"/>
                <w:color w:val="000000"/>
                <w:sz w:val="28"/>
                <w:szCs w:val="28"/>
              </w:rPr>
            </w:pPr>
            <w:r w:rsidRPr="006C32E2">
              <w:rPr>
                <w:rFonts w:ascii="Times New Roman" w:hAnsi="Times New Roman" w:cs="Times New Roman"/>
                <w:color w:val="000000"/>
                <w:sz w:val="28"/>
                <w:szCs w:val="28"/>
              </w:rPr>
              <w:t xml:space="preserve">Модуль 3. </w:t>
            </w:r>
            <w:r w:rsidR="00802A41">
              <w:rPr>
                <w:rFonts w:ascii="Times New Roman" w:hAnsi="Times New Roman" w:cs="Times New Roman"/>
                <w:color w:val="000000"/>
                <w:sz w:val="28"/>
                <w:szCs w:val="28"/>
              </w:rPr>
              <w:t xml:space="preserve">Риски в </w:t>
            </w:r>
            <w:proofErr w:type="spellStart"/>
            <w:r w:rsidR="00802A41">
              <w:rPr>
                <w:rFonts w:ascii="Times New Roman" w:hAnsi="Times New Roman" w:cs="Times New Roman"/>
                <w:color w:val="000000"/>
                <w:sz w:val="28"/>
                <w:szCs w:val="28"/>
              </w:rPr>
              <w:lastRenderedPageBreak/>
              <w:t>мирен</w:t>
            </w:r>
            <w:r>
              <w:rPr>
                <w:rFonts w:ascii="Times New Roman" w:hAnsi="Times New Roman" w:cs="Times New Roman"/>
                <w:color w:val="000000"/>
                <w:sz w:val="28"/>
                <w:szCs w:val="28"/>
              </w:rPr>
              <w:t>денег</w:t>
            </w:r>
            <w:proofErr w:type="spellEnd"/>
          </w:p>
        </w:tc>
        <w:tc>
          <w:tcPr>
            <w:tcW w:w="1617"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1548" w:type="dxa"/>
          </w:tcPr>
          <w:p w:rsidR="00E230D6"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E230D6" w:rsidRPr="006C32E2" w:rsidRDefault="00802A41"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E230D6" w:rsidRPr="006C32E2" w:rsidTr="0051748E">
        <w:tc>
          <w:tcPr>
            <w:tcW w:w="517" w:type="dxa"/>
          </w:tcPr>
          <w:p w:rsidR="00E230D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480" w:type="dxa"/>
            <w:vAlign w:val="bottom"/>
          </w:tcPr>
          <w:p w:rsidR="00E230D6" w:rsidRPr="006C32E2" w:rsidRDefault="00E230D6" w:rsidP="0065587A">
            <w:pPr>
              <w:autoSpaceDE w:val="0"/>
              <w:autoSpaceDN w:val="0"/>
              <w:adjustRightInd w:val="0"/>
              <w:jc w:val="both"/>
              <w:rPr>
                <w:rFonts w:ascii="Times New Roman" w:hAnsi="Times New Roman" w:cs="Times New Roman"/>
                <w:sz w:val="28"/>
                <w:szCs w:val="28"/>
              </w:rPr>
            </w:pPr>
            <w:r w:rsidRPr="006C32E2">
              <w:rPr>
                <w:rFonts w:ascii="Times New Roman" w:eastAsia="Times New Roman" w:hAnsi="Times New Roman" w:cs="Times New Roman"/>
                <w:sz w:val="28"/>
                <w:szCs w:val="28"/>
              </w:rPr>
              <w:t xml:space="preserve">Модуль 4 </w:t>
            </w:r>
            <w:r>
              <w:rPr>
                <w:rFonts w:ascii="Times New Roman" w:eastAsia="Times New Roman" w:hAnsi="Times New Roman" w:cs="Times New Roman"/>
                <w:sz w:val="28"/>
                <w:szCs w:val="28"/>
              </w:rPr>
              <w:t>Семья и организации: как сотрудничать без проблем</w:t>
            </w:r>
          </w:p>
        </w:tc>
        <w:tc>
          <w:tcPr>
            <w:tcW w:w="1617" w:type="dxa"/>
          </w:tcPr>
          <w:p w:rsidR="00E230D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48" w:type="dxa"/>
          </w:tcPr>
          <w:p w:rsidR="00E230D6" w:rsidRPr="006C32E2" w:rsidRDefault="00E230D6" w:rsidP="0065587A">
            <w:pPr>
              <w:spacing w:line="360" w:lineRule="auto"/>
              <w:jc w:val="both"/>
              <w:rPr>
                <w:rFonts w:ascii="Times New Roman" w:hAnsi="Times New Roman" w:cs="Times New Roman"/>
                <w:sz w:val="28"/>
                <w:szCs w:val="28"/>
              </w:rPr>
            </w:pPr>
          </w:p>
        </w:tc>
        <w:tc>
          <w:tcPr>
            <w:tcW w:w="992" w:type="dxa"/>
          </w:tcPr>
          <w:p w:rsidR="00E230D6" w:rsidRPr="006C32E2"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E230D6" w:rsidRPr="006C32E2" w:rsidTr="0051748E">
        <w:tc>
          <w:tcPr>
            <w:tcW w:w="517" w:type="dxa"/>
          </w:tcPr>
          <w:p w:rsidR="00E230D6"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480" w:type="dxa"/>
            <w:vAlign w:val="bottom"/>
          </w:tcPr>
          <w:p w:rsidR="00E230D6" w:rsidRPr="006C32E2" w:rsidRDefault="00B91FB6" w:rsidP="00E230D6">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Модуль 5</w:t>
            </w:r>
            <w:r w:rsidR="00E230D6" w:rsidRPr="006C32E2">
              <w:rPr>
                <w:rFonts w:ascii="Times New Roman" w:eastAsia="Times New Roman" w:hAnsi="Times New Roman" w:cs="Times New Roman"/>
                <w:sz w:val="28"/>
                <w:szCs w:val="28"/>
              </w:rPr>
              <w:t xml:space="preserve"> </w:t>
            </w:r>
            <w:r w:rsidR="00E230D6">
              <w:rPr>
                <w:rFonts w:ascii="Times New Roman" w:eastAsia="Times New Roman" w:hAnsi="Times New Roman" w:cs="Times New Roman"/>
                <w:sz w:val="28"/>
                <w:szCs w:val="28"/>
              </w:rPr>
              <w:t xml:space="preserve">Человек и государство: </w:t>
            </w:r>
            <w:proofErr w:type="spellStart"/>
            <w:r w:rsidR="00E230D6">
              <w:rPr>
                <w:rFonts w:ascii="Times New Roman" w:eastAsia="Times New Roman" w:hAnsi="Times New Roman" w:cs="Times New Roman"/>
                <w:sz w:val="28"/>
                <w:szCs w:val="28"/>
              </w:rPr>
              <w:t>какони</w:t>
            </w:r>
            <w:proofErr w:type="spellEnd"/>
            <w:r w:rsidR="00E230D6">
              <w:rPr>
                <w:rFonts w:ascii="Times New Roman" w:eastAsia="Times New Roman" w:hAnsi="Times New Roman" w:cs="Times New Roman"/>
                <w:sz w:val="28"/>
                <w:szCs w:val="28"/>
              </w:rPr>
              <w:t xml:space="preserve"> </w:t>
            </w:r>
            <w:proofErr w:type="spellStart"/>
            <w:r w:rsidR="00E230D6">
              <w:rPr>
                <w:rFonts w:ascii="Times New Roman" w:eastAsia="Times New Roman" w:hAnsi="Times New Roman" w:cs="Times New Roman"/>
                <w:sz w:val="28"/>
                <w:szCs w:val="28"/>
              </w:rPr>
              <w:t>заимодействуют</w:t>
            </w:r>
            <w:proofErr w:type="spellEnd"/>
          </w:p>
        </w:tc>
        <w:tc>
          <w:tcPr>
            <w:tcW w:w="1617" w:type="dxa"/>
          </w:tcPr>
          <w:p w:rsidR="00E230D6"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548" w:type="dxa"/>
          </w:tcPr>
          <w:p w:rsidR="00E230D6" w:rsidRDefault="00E230D6" w:rsidP="0065587A">
            <w:pPr>
              <w:spacing w:line="360" w:lineRule="auto"/>
              <w:jc w:val="both"/>
              <w:rPr>
                <w:rFonts w:ascii="Times New Roman" w:hAnsi="Times New Roman" w:cs="Times New Roman"/>
                <w:sz w:val="28"/>
                <w:szCs w:val="28"/>
              </w:rPr>
            </w:pPr>
          </w:p>
        </w:tc>
        <w:tc>
          <w:tcPr>
            <w:tcW w:w="992" w:type="dxa"/>
          </w:tcPr>
          <w:p w:rsidR="00E230D6" w:rsidRDefault="00B91FB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E230D6" w:rsidRPr="006C32E2" w:rsidTr="0051748E">
        <w:tc>
          <w:tcPr>
            <w:tcW w:w="517" w:type="dxa"/>
          </w:tcPr>
          <w:p w:rsidR="00E230D6" w:rsidRPr="006C32E2" w:rsidRDefault="00E230D6" w:rsidP="0065587A">
            <w:pPr>
              <w:spacing w:line="360" w:lineRule="auto"/>
              <w:jc w:val="both"/>
              <w:rPr>
                <w:rFonts w:ascii="Times New Roman" w:hAnsi="Times New Roman" w:cs="Times New Roman"/>
                <w:sz w:val="28"/>
                <w:szCs w:val="28"/>
              </w:rPr>
            </w:pPr>
          </w:p>
        </w:tc>
        <w:tc>
          <w:tcPr>
            <w:tcW w:w="3480" w:type="dxa"/>
            <w:vAlign w:val="bottom"/>
          </w:tcPr>
          <w:p w:rsidR="00E230D6" w:rsidRPr="006C32E2" w:rsidRDefault="00E230D6" w:rsidP="0065587A">
            <w:pPr>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1617"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548"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E230D6" w:rsidRPr="006C32E2" w:rsidRDefault="00E230D6" w:rsidP="0065587A">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r>
    </w:tbl>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450499" w:rsidRDefault="00450499"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B976E5" w:rsidRDefault="00B976E5" w:rsidP="00450499">
      <w:pPr>
        <w:autoSpaceDE w:val="0"/>
        <w:autoSpaceDN w:val="0"/>
        <w:adjustRightInd w:val="0"/>
        <w:spacing w:after="0" w:line="240" w:lineRule="auto"/>
        <w:rPr>
          <w:rFonts w:ascii="Times New Roman" w:hAnsi="Times New Roman" w:cs="Times New Roman"/>
          <w:sz w:val="28"/>
          <w:szCs w:val="28"/>
        </w:rPr>
      </w:pPr>
    </w:p>
    <w:p w:rsidR="00882E44" w:rsidRDefault="00882E44" w:rsidP="00450499">
      <w:pPr>
        <w:autoSpaceDE w:val="0"/>
        <w:autoSpaceDN w:val="0"/>
        <w:adjustRightInd w:val="0"/>
        <w:spacing w:after="0" w:line="240" w:lineRule="auto"/>
        <w:rPr>
          <w:rFonts w:ascii="Times New Roman" w:hAnsi="Times New Roman" w:cs="Times New Roman"/>
          <w:sz w:val="28"/>
          <w:szCs w:val="28"/>
        </w:rPr>
      </w:pPr>
    </w:p>
    <w:p w:rsidR="00450499" w:rsidRPr="00450499" w:rsidRDefault="00450499" w:rsidP="00450499">
      <w:pPr>
        <w:autoSpaceDE w:val="0"/>
        <w:autoSpaceDN w:val="0"/>
        <w:adjustRightInd w:val="0"/>
        <w:spacing w:after="0" w:line="240" w:lineRule="auto"/>
        <w:rPr>
          <w:rFonts w:ascii="Times New Roman" w:hAnsi="Times New Roman" w:cs="Times New Roman"/>
          <w:sz w:val="28"/>
          <w:szCs w:val="28"/>
        </w:rPr>
      </w:pPr>
    </w:p>
    <w:sectPr w:rsidR="00450499" w:rsidRPr="00450499" w:rsidSect="001B4FB9">
      <w:pgSz w:w="11906" w:h="16838"/>
      <w:pgMar w:top="1134" w:right="8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reeSetLight-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4CD8"/>
    <w:multiLevelType w:val="hybridMultilevel"/>
    <w:tmpl w:val="8676C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885CFE"/>
    <w:multiLevelType w:val="multilevel"/>
    <w:tmpl w:val="8CAC1984"/>
    <w:lvl w:ilvl="0">
      <w:start w:val="1"/>
      <w:numFmt w:val="decimal"/>
      <w:lvlText w:val="%1."/>
      <w:lvlJc w:val="left"/>
      <w:pPr>
        <w:tabs>
          <w:tab w:val="num" w:pos="1070"/>
        </w:tabs>
        <w:ind w:left="1070" w:hanging="360"/>
      </w:pPr>
      <w:rPr>
        <w:rFonts w:hint="default"/>
      </w:rPr>
    </w:lvl>
    <w:lvl w:ilvl="1">
      <w:start w:val="1"/>
      <w:numFmt w:val="upp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lang w:val="ru-RU"/>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C495491"/>
    <w:multiLevelType w:val="hybridMultilevel"/>
    <w:tmpl w:val="D9D435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CF5FA5"/>
    <w:multiLevelType w:val="hybridMultilevel"/>
    <w:tmpl w:val="25EC3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643783"/>
    <w:multiLevelType w:val="hybridMultilevel"/>
    <w:tmpl w:val="D35E7AC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1F4000DD"/>
    <w:multiLevelType w:val="hybridMultilevel"/>
    <w:tmpl w:val="797CF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8C77C9"/>
    <w:multiLevelType w:val="hybridMultilevel"/>
    <w:tmpl w:val="73C0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CD39EE"/>
    <w:multiLevelType w:val="hybridMultilevel"/>
    <w:tmpl w:val="5E8E0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70B61B2"/>
    <w:multiLevelType w:val="hybridMultilevel"/>
    <w:tmpl w:val="6C624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425509"/>
    <w:multiLevelType w:val="hybridMultilevel"/>
    <w:tmpl w:val="E342F8C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35333F8"/>
    <w:multiLevelType w:val="hybridMultilevel"/>
    <w:tmpl w:val="E41E1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8A71F13"/>
    <w:multiLevelType w:val="hybridMultilevel"/>
    <w:tmpl w:val="A43C0C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FE20412"/>
    <w:multiLevelType w:val="hybridMultilevel"/>
    <w:tmpl w:val="8DAC9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32"/>
    <w:rsid w:val="000130F0"/>
    <w:rsid w:val="00034562"/>
    <w:rsid w:val="0004599E"/>
    <w:rsid w:val="000863EA"/>
    <w:rsid w:val="000A42B6"/>
    <w:rsid w:val="000C6D60"/>
    <w:rsid w:val="000D0C50"/>
    <w:rsid w:val="000D444E"/>
    <w:rsid w:val="000D7E3B"/>
    <w:rsid w:val="000F0356"/>
    <w:rsid w:val="000F053B"/>
    <w:rsid w:val="000F4312"/>
    <w:rsid w:val="001061FE"/>
    <w:rsid w:val="001250E0"/>
    <w:rsid w:val="001414CC"/>
    <w:rsid w:val="00145DF9"/>
    <w:rsid w:val="001464D9"/>
    <w:rsid w:val="00165DCC"/>
    <w:rsid w:val="00171436"/>
    <w:rsid w:val="00193632"/>
    <w:rsid w:val="001B4FB9"/>
    <w:rsid w:val="001F7CBC"/>
    <w:rsid w:val="00204220"/>
    <w:rsid w:val="002062A5"/>
    <w:rsid w:val="00215A5F"/>
    <w:rsid w:val="00252ECC"/>
    <w:rsid w:val="00255789"/>
    <w:rsid w:val="00271FE1"/>
    <w:rsid w:val="002A47BE"/>
    <w:rsid w:val="002A7A88"/>
    <w:rsid w:val="002C3465"/>
    <w:rsid w:val="002F300B"/>
    <w:rsid w:val="002F41A1"/>
    <w:rsid w:val="002F739D"/>
    <w:rsid w:val="003075F0"/>
    <w:rsid w:val="00310595"/>
    <w:rsid w:val="0031590B"/>
    <w:rsid w:val="00322905"/>
    <w:rsid w:val="0033551E"/>
    <w:rsid w:val="00347855"/>
    <w:rsid w:val="00357EF8"/>
    <w:rsid w:val="0036488B"/>
    <w:rsid w:val="00382BAB"/>
    <w:rsid w:val="00394452"/>
    <w:rsid w:val="003A3023"/>
    <w:rsid w:val="003B35AE"/>
    <w:rsid w:val="003D7F5A"/>
    <w:rsid w:val="003E76BD"/>
    <w:rsid w:val="003F2B44"/>
    <w:rsid w:val="00402A79"/>
    <w:rsid w:val="004203E3"/>
    <w:rsid w:val="00435055"/>
    <w:rsid w:val="00446A63"/>
    <w:rsid w:val="00450499"/>
    <w:rsid w:val="00450D9F"/>
    <w:rsid w:val="004538B8"/>
    <w:rsid w:val="0046245D"/>
    <w:rsid w:val="00470620"/>
    <w:rsid w:val="004C4F28"/>
    <w:rsid w:val="004E0BE1"/>
    <w:rsid w:val="0051748E"/>
    <w:rsid w:val="00534198"/>
    <w:rsid w:val="00537455"/>
    <w:rsid w:val="00540019"/>
    <w:rsid w:val="0054619E"/>
    <w:rsid w:val="0054795E"/>
    <w:rsid w:val="00564402"/>
    <w:rsid w:val="005831E9"/>
    <w:rsid w:val="005A4C8D"/>
    <w:rsid w:val="005C2CD2"/>
    <w:rsid w:val="005D2D72"/>
    <w:rsid w:val="005D3306"/>
    <w:rsid w:val="005E07B8"/>
    <w:rsid w:val="005E12E8"/>
    <w:rsid w:val="00610B30"/>
    <w:rsid w:val="00627B1F"/>
    <w:rsid w:val="0064197D"/>
    <w:rsid w:val="006453E3"/>
    <w:rsid w:val="006618A5"/>
    <w:rsid w:val="006A5201"/>
    <w:rsid w:val="006B0BD8"/>
    <w:rsid w:val="006B71ED"/>
    <w:rsid w:val="006C32E2"/>
    <w:rsid w:val="006E2D3D"/>
    <w:rsid w:val="006F759B"/>
    <w:rsid w:val="00713342"/>
    <w:rsid w:val="00716B96"/>
    <w:rsid w:val="007246F1"/>
    <w:rsid w:val="00732078"/>
    <w:rsid w:val="00732E12"/>
    <w:rsid w:val="0077058E"/>
    <w:rsid w:val="007861FF"/>
    <w:rsid w:val="00796545"/>
    <w:rsid w:val="007A244E"/>
    <w:rsid w:val="007B4E5B"/>
    <w:rsid w:val="007C3EE1"/>
    <w:rsid w:val="007F767F"/>
    <w:rsid w:val="00802A41"/>
    <w:rsid w:val="00812EE8"/>
    <w:rsid w:val="008450AD"/>
    <w:rsid w:val="00867260"/>
    <w:rsid w:val="00870549"/>
    <w:rsid w:val="00882E44"/>
    <w:rsid w:val="00885DBE"/>
    <w:rsid w:val="008931B0"/>
    <w:rsid w:val="008C04F9"/>
    <w:rsid w:val="008E3B46"/>
    <w:rsid w:val="0090554E"/>
    <w:rsid w:val="00914FAD"/>
    <w:rsid w:val="00920505"/>
    <w:rsid w:val="0093591D"/>
    <w:rsid w:val="00982835"/>
    <w:rsid w:val="00982C74"/>
    <w:rsid w:val="009A78A0"/>
    <w:rsid w:val="00A0375E"/>
    <w:rsid w:val="00A1237E"/>
    <w:rsid w:val="00A13BE8"/>
    <w:rsid w:val="00A469C1"/>
    <w:rsid w:val="00A50657"/>
    <w:rsid w:val="00A57409"/>
    <w:rsid w:val="00A953F5"/>
    <w:rsid w:val="00AB0303"/>
    <w:rsid w:val="00AB7BCE"/>
    <w:rsid w:val="00AD3F86"/>
    <w:rsid w:val="00AE3CDC"/>
    <w:rsid w:val="00AF5AFC"/>
    <w:rsid w:val="00B07727"/>
    <w:rsid w:val="00B50364"/>
    <w:rsid w:val="00B7394E"/>
    <w:rsid w:val="00B86E9B"/>
    <w:rsid w:val="00B91FB6"/>
    <w:rsid w:val="00B94EA3"/>
    <w:rsid w:val="00B976E5"/>
    <w:rsid w:val="00BB64D5"/>
    <w:rsid w:val="00BC58EC"/>
    <w:rsid w:val="00BD1A12"/>
    <w:rsid w:val="00BD323A"/>
    <w:rsid w:val="00BE6CDB"/>
    <w:rsid w:val="00BE7A23"/>
    <w:rsid w:val="00C141FE"/>
    <w:rsid w:val="00C8680C"/>
    <w:rsid w:val="00CB22B9"/>
    <w:rsid w:val="00CB5AB6"/>
    <w:rsid w:val="00CD445D"/>
    <w:rsid w:val="00D0076C"/>
    <w:rsid w:val="00D06DC4"/>
    <w:rsid w:val="00D16931"/>
    <w:rsid w:val="00D2221D"/>
    <w:rsid w:val="00D27AB0"/>
    <w:rsid w:val="00D448F3"/>
    <w:rsid w:val="00D51D1C"/>
    <w:rsid w:val="00D63E4F"/>
    <w:rsid w:val="00D778AC"/>
    <w:rsid w:val="00D77E75"/>
    <w:rsid w:val="00D9053E"/>
    <w:rsid w:val="00DA396C"/>
    <w:rsid w:val="00DD4ECF"/>
    <w:rsid w:val="00DE4F78"/>
    <w:rsid w:val="00E06018"/>
    <w:rsid w:val="00E10820"/>
    <w:rsid w:val="00E12FBE"/>
    <w:rsid w:val="00E16A9A"/>
    <w:rsid w:val="00E230D6"/>
    <w:rsid w:val="00E54B75"/>
    <w:rsid w:val="00E6333B"/>
    <w:rsid w:val="00E63C14"/>
    <w:rsid w:val="00E86D78"/>
    <w:rsid w:val="00EA3CF9"/>
    <w:rsid w:val="00EB4461"/>
    <w:rsid w:val="00EF78D6"/>
    <w:rsid w:val="00F00541"/>
    <w:rsid w:val="00F04E45"/>
    <w:rsid w:val="00F123F0"/>
    <w:rsid w:val="00F16052"/>
    <w:rsid w:val="00F23A3F"/>
    <w:rsid w:val="00F246A9"/>
    <w:rsid w:val="00F6758F"/>
    <w:rsid w:val="00F75D54"/>
    <w:rsid w:val="00F9447C"/>
    <w:rsid w:val="00FA4AF0"/>
    <w:rsid w:val="00FC18E2"/>
    <w:rsid w:val="00FC322A"/>
    <w:rsid w:val="00FF0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53F5"/>
    <w:pPr>
      <w:keepNext/>
      <w:spacing w:after="0" w:line="240" w:lineRule="auto"/>
      <w:jc w:val="center"/>
      <w:outlineLvl w:val="0"/>
    </w:pPr>
    <w:rPr>
      <w:rFonts w:ascii="Times New Roman" w:eastAsia="Times New Roman" w:hAnsi="Times New Roman" w:cs="Times New Roman"/>
      <w:b/>
      <w:bC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A79"/>
    <w:pPr>
      <w:ind w:left="720"/>
      <w:contextualSpacing/>
    </w:pPr>
  </w:style>
  <w:style w:type="table" w:styleId="a4">
    <w:name w:val="Table Grid"/>
    <w:basedOn w:val="a1"/>
    <w:uiPriority w:val="59"/>
    <w:rsid w:val="0089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C04F9"/>
    <w:rPr>
      <w:color w:val="0000FF" w:themeColor="hyperlink"/>
      <w:u w:val="single"/>
    </w:rPr>
  </w:style>
  <w:style w:type="paragraph" w:customStyle="1" w:styleId="Default">
    <w:name w:val="Default"/>
    <w:rsid w:val="0034785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1"/>
    <w:qFormat/>
    <w:rsid w:val="00F6758F"/>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F6758F"/>
    <w:rPr>
      <w:rFonts w:ascii="Calibri" w:eastAsia="Times New Roman" w:hAnsi="Calibri" w:cs="Times New Roman"/>
    </w:rPr>
  </w:style>
  <w:style w:type="paragraph" w:styleId="2">
    <w:name w:val="Body Text Indent 2"/>
    <w:basedOn w:val="a"/>
    <w:link w:val="20"/>
    <w:rsid w:val="002C3465"/>
    <w:pPr>
      <w:spacing w:after="0" w:line="240" w:lineRule="auto"/>
      <w:ind w:firstLine="706"/>
      <w:jc w:val="both"/>
    </w:pPr>
    <w:rPr>
      <w:rFonts w:ascii="Calibri" w:eastAsia="Calibri" w:hAnsi="Calibri" w:cs="Times New Roman"/>
      <w:sz w:val="28"/>
      <w:szCs w:val="24"/>
      <w:lang w:eastAsia="ru-RU"/>
    </w:rPr>
  </w:style>
  <w:style w:type="character" w:customStyle="1" w:styleId="20">
    <w:name w:val="Основной текст с отступом 2 Знак"/>
    <w:basedOn w:val="a0"/>
    <w:link w:val="2"/>
    <w:rsid w:val="002C3465"/>
    <w:rPr>
      <w:rFonts w:ascii="Calibri" w:eastAsia="Calibri" w:hAnsi="Calibri" w:cs="Times New Roman"/>
      <w:sz w:val="28"/>
      <w:szCs w:val="24"/>
      <w:lang w:eastAsia="ru-RU"/>
    </w:rPr>
  </w:style>
  <w:style w:type="character" w:customStyle="1" w:styleId="10">
    <w:name w:val="Заголовок 1 Знак"/>
    <w:basedOn w:val="a0"/>
    <w:link w:val="1"/>
    <w:rsid w:val="00A953F5"/>
    <w:rPr>
      <w:rFonts w:ascii="Times New Roman" w:eastAsia="Times New Roman" w:hAnsi="Times New Roman" w:cs="Times New Roman"/>
      <w:b/>
      <w:bCs/>
      <w:sz w:val="40"/>
      <w:szCs w:val="24"/>
      <w:lang w:eastAsia="ru-RU"/>
    </w:rPr>
  </w:style>
  <w:style w:type="character" w:styleId="a8">
    <w:name w:val="FollowedHyperlink"/>
    <w:basedOn w:val="a0"/>
    <w:uiPriority w:val="99"/>
    <w:semiHidden/>
    <w:unhideWhenUsed/>
    <w:rsid w:val="000459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53F5"/>
    <w:pPr>
      <w:keepNext/>
      <w:spacing w:after="0" w:line="240" w:lineRule="auto"/>
      <w:jc w:val="center"/>
      <w:outlineLvl w:val="0"/>
    </w:pPr>
    <w:rPr>
      <w:rFonts w:ascii="Times New Roman" w:eastAsia="Times New Roman" w:hAnsi="Times New Roman" w:cs="Times New Roman"/>
      <w:b/>
      <w:bC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A79"/>
    <w:pPr>
      <w:ind w:left="720"/>
      <w:contextualSpacing/>
    </w:pPr>
  </w:style>
  <w:style w:type="table" w:styleId="a4">
    <w:name w:val="Table Grid"/>
    <w:basedOn w:val="a1"/>
    <w:uiPriority w:val="59"/>
    <w:rsid w:val="0089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C04F9"/>
    <w:rPr>
      <w:color w:val="0000FF" w:themeColor="hyperlink"/>
      <w:u w:val="single"/>
    </w:rPr>
  </w:style>
  <w:style w:type="paragraph" w:customStyle="1" w:styleId="Default">
    <w:name w:val="Default"/>
    <w:rsid w:val="0034785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1"/>
    <w:qFormat/>
    <w:rsid w:val="00F6758F"/>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F6758F"/>
    <w:rPr>
      <w:rFonts w:ascii="Calibri" w:eastAsia="Times New Roman" w:hAnsi="Calibri" w:cs="Times New Roman"/>
    </w:rPr>
  </w:style>
  <w:style w:type="paragraph" w:styleId="2">
    <w:name w:val="Body Text Indent 2"/>
    <w:basedOn w:val="a"/>
    <w:link w:val="20"/>
    <w:rsid w:val="002C3465"/>
    <w:pPr>
      <w:spacing w:after="0" w:line="240" w:lineRule="auto"/>
      <w:ind w:firstLine="706"/>
      <w:jc w:val="both"/>
    </w:pPr>
    <w:rPr>
      <w:rFonts w:ascii="Calibri" w:eastAsia="Calibri" w:hAnsi="Calibri" w:cs="Times New Roman"/>
      <w:sz w:val="28"/>
      <w:szCs w:val="24"/>
      <w:lang w:eastAsia="ru-RU"/>
    </w:rPr>
  </w:style>
  <w:style w:type="character" w:customStyle="1" w:styleId="20">
    <w:name w:val="Основной текст с отступом 2 Знак"/>
    <w:basedOn w:val="a0"/>
    <w:link w:val="2"/>
    <w:rsid w:val="002C3465"/>
    <w:rPr>
      <w:rFonts w:ascii="Calibri" w:eastAsia="Calibri" w:hAnsi="Calibri" w:cs="Times New Roman"/>
      <w:sz w:val="28"/>
      <w:szCs w:val="24"/>
      <w:lang w:eastAsia="ru-RU"/>
    </w:rPr>
  </w:style>
  <w:style w:type="character" w:customStyle="1" w:styleId="10">
    <w:name w:val="Заголовок 1 Знак"/>
    <w:basedOn w:val="a0"/>
    <w:link w:val="1"/>
    <w:rsid w:val="00A953F5"/>
    <w:rPr>
      <w:rFonts w:ascii="Times New Roman" w:eastAsia="Times New Roman" w:hAnsi="Times New Roman" w:cs="Times New Roman"/>
      <w:b/>
      <w:bCs/>
      <w:sz w:val="40"/>
      <w:szCs w:val="24"/>
      <w:lang w:eastAsia="ru-RU"/>
    </w:rPr>
  </w:style>
  <w:style w:type="character" w:styleId="a8">
    <w:name w:val="FollowedHyperlink"/>
    <w:basedOn w:val="a0"/>
    <w:uiPriority w:val="99"/>
    <w:semiHidden/>
    <w:unhideWhenUsed/>
    <w:rsid w:val="00045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8725">
      <w:bodyDiv w:val="1"/>
      <w:marLeft w:val="0"/>
      <w:marRight w:val="0"/>
      <w:marTop w:val="0"/>
      <w:marBottom w:val="0"/>
      <w:divBdr>
        <w:top w:val="none" w:sz="0" w:space="0" w:color="auto"/>
        <w:left w:val="none" w:sz="0" w:space="0" w:color="auto"/>
        <w:bottom w:val="none" w:sz="0" w:space="0" w:color="auto"/>
        <w:right w:val="none" w:sz="0" w:space="0" w:color="auto"/>
      </w:divBdr>
    </w:div>
    <w:div w:id="650407380">
      <w:bodyDiv w:val="1"/>
      <w:marLeft w:val="0"/>
      <w:marRight w:val="0"/>
      <w:marTop w:val="0"/>
      <w:marBottom w:val="0"/>
      <w:divBdr>
        <w:top w:val="none" w:sz="0" w:space="0" w:color="auto"/>
        <w:left w:val="none" w:sz="0" w:space="0" w:color="auto"/>
        <w:bottom w:val="none" w:sz="0" w:space="0" w:color="auto"/>
        <w:right w:val="none" w:sz="0" w:space="0" w:color="auto"/>
      </w:divBdr>
    </w:div>
    <w:div w:id="1233008637">
      <w:bodyDiv w:val="1"/>
      <w:marLeft w:val="0"/>
      <w:marRight w:val="0"/>
      <w:marTop w:val="0"/>
      <w:marBottom w:val="0"/>
      <w:divBdr>
        <w:top w:val="none" w:sz="0" w:space="0" w:color="auto"/>
        <w:left w:val="none" w:sz="0" w:space="0" w:color="auto"/>
        <w:bottom w:val="none" w:sz="0" w:space="0" w:color="auto"/>
        <w:right w:val="none" w:sz="0" w:space="0" w:color="auto"/>
      </w:divBdr>
    </w:div>
    <w:div w:id="1959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c.hse.ru/data/2016/05/24/1131578300/1.%20%D0%9F%D1%80%D0%BE%D0%B3%D1%80%D0%B0%D0%BC%D0%BC%D0%B0%208-9.pdf" TargetMode="External"/><Relationship Id="rId3" Type="http://schemas.openxmlformats.org/officeDocument/2006/relationships/styles" Target="styles.xml"/><Relationship Id="rId7" Type="http://schemas.openxmlformats.org/officeDocument/2006/relationships/hyperlink" Target="https://fmc.hse.ru/data/2016/05/24/1131580586/1.%20%D0%9F%D1%80%D0%BE%D0%B3%D1%80%D0%B0%D0%BC%D0%BC%D0%B0%205-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7287B-2D5D-4FEE-8E59-D7FB37DB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4857</Words>
  <Characters>27687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Admin</cp:lastModifiedBy>
  <cp:revision>2</cp:revision>
  <cp:lastPrinted>2020-11-17T07:53:00Z</cp:lastPrinted>
  <dcterms:created xsi:type="dcterms:W3CDTF">2023-02-26T11:47:00Z</dcterms:created>
  <dcterms:modified xsi:type="dcterms:W3CDTF">2023-02-26T11:47:00Z</dcterms:modified>
</cp:coreProperties>
</file>